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A711C" w14:textId="77777777" w:rsidR="00751EE5" w:rsidRPr="002F0A17" w:rsidRDefault="00751EE5" w:rsidP="002F0A17">
      <w:pPr>
        <w:spacing w:line="276" w:lineRule="auto"/>
        <w:rPr>
          <w:b/>
          <w:bCs/>
          <w:sz w:val="28"/>
          <w:szCs w:val="28"/>
        </w:rPr>
      </w:pPr>
    </w:p>
    <w:p w14:paraId="34A73AA3" w14:textId="7286835D" w:rsidR="00947126" w:rsidRPr="002F0A17" w:rsidRDefault="00947126" w:rsidP="002F0A17">
      <w:pPr>
        <w:adjustRightInd w:val="0"/>
        <w:spacing w:after="240"/>
        <w:rPr>
          <w:sz w:val="28"/>
          <w:szCs w:val="28"/>
        </w:rPr>
      </w:pPr>
      <w:r w:rsidRPr="002F0A17">
        <w:rPr>
          <w:sz w:val="28"/>
          <w:szCs w:val="28"/>
        </w:rPr>
        <w:t>Obsah</w:t>
      </w:r>
    </w:p>
    <w:p w14:paraId="39D3BDC2" w14:textId="24B88A0F" w:rsidR="000D076D" w:rsidRPr="002F0A17" w:rsidRDefault="001456D0" w:rsidP="002F0A17">
      <w:pPr>
        <w:pStyle w:val="Obsah1"/>
        <w:rPr>
          <w:rFonts w:ascii="Arial" w:eastAsiaTheme="minorEastAsia" w:hAnsi="Arial"/>
          <w:b w:val="0"/>
          <w:caps w:val="0"/>
          <w:noProof/>
          <w:kern w:val="2"/>
          <w:szCs w:val="22"/>
          <w14:ligatures w14:val="standardContextual"/>
        </w:rPr>
      </w:pPr>
      <w:r w:rsidRPr="002F0A17">
        <w:rPr>
          <w:rFonts w:ascii="Arial" w:hAnsi="Arial"/>
          <w:b w:val="0"/>
          <w:caps w:val="0"/>
          <w:szCs w:val="22"/>
        </w:rPr>
        <w:fldChar w:fldCharType="begin"/>
      </w:r>
      <w:r w:rsidRPr="002F0A17">
        <w:rPr>
          <w:rFonts w:ascii="Arial" w:hAnsi="Arial"/>
          <w:b w:val="0"/>
          <w:caps w:val="0"/>
          <w:szCs w:val="22"/>
        </w:rPr>
        <w:instrText xml:space="preserve"> TOC \o "1-4" \h \z \u </w:instrText>
      </w:r>
      <w:r w:rsidRPr="002F0A17">
        <w:rPr>
          <w:rFonts w:ascii="Arial" w:hAnsi="Arial"/>
          <w:b w:val="0"/>
          <w:caps w:val="0"/>
          <w:szCs w:val="22"/>
        </w:rPr>
        <w:fldChar w:fldCharType="separate"/>
      </w:r>
      <w:hyperlink w:anchor="_Toc140772827" w:history="1">
        <w:r w:rsidR="000D076D" w:rsidRPr="002F0A17">
          <w:rPr>
            <w:rStyle w:val="Hypertextovprepojenie"/>
            <w:rFonts w:ascii="Arial" w:eastAsiaTheme="majorEastAsia" w:hAnsi="Arial"/>
            <w:b w:val="0"/>
            <w:noProof/>
            <w:color w:val="auto"/>
          </w:rPr>
          <w:t>1.</w:t>
        </w:r>
        <w:r w:rsidR="000D076D" w:rsidRPr="002F0A17">
          <w:rPr>
            <w:rFonts w:ascii="Arial" w:eastAsiaTheme="minorEastAsia" w:hAnsi="Arial"/>
            <w:b w:val="0"/>
            <w:caps w:val="0"/>
            <w:noProof/>
            <w:kern w:val="2"/>
            <w:szCs w:val="22"/>
            <w14:ligatures w14:val="standardContextual"/>
          </w:rPr>
          <w:tab/>
        </w:r>
        <w:r w:rsidR="000D076D" w:rsidRPr="002F0A17">
          <w:rPr>
            <w:rStyle w:val="Hypertextovprepojenie"/>
            <w:rFonts w:ascii="Arial" w:eastAsiaTheme="majorEastAsia" w:hAnsi="Arial"/>
            <w:b w:val="0"/>
            <w:noProof/>
            <w:color w:val="auto"/>
          </w:rPr>
          <w:t>IDENTIFIKAčNé ÚDAJE</w:t>
        </w:r>
        <w:r w:rsidR="000D076D" w:rsidRPr="002F0A17">
          <w:rPr>
            <w:rFonts w:ascii="Arial" w:hAnsi="Arial"/>
            <w:b w:val="0"/>
            <w:noProof/>
            <w:webHidden/>
          </w:rPr>
          <w:tab/>
        </w:r>
        <w:r w:rsidR="000D076D" w:rsidRPr="002F0A17">
          <w:rPr>
            <w:rFonts w:ascii="Arial" w:hAnsi="Arial"/>
            <w:b w:val="0"/>
            <w:noProof/>
            <w:webHidden/>
          </w:rPr>
          <w:fldChar w:fldCharType="begin"/>
        </w:r>
        <w:r w:rsidR="000D076D" w:rsidRPr="002F0A17">
          <w:rPr>
            <w:rFonts w:ascii="Arial" w:hAnsi="Arial"/>
            <w:b w:val="0"/>
            <w:noProof/>
            <w:webHidden/>
          </w:rPr>
          <w:instrText xml:space="preserve"> PAGEREF _Toc140772827 \h </w:instrText>
        </w:r>
        <w:r w:rsidR="000D076D" w:rsidRPr="002F0A17">
          <w:rPr>
            <w:rFonts w:ascii="Arial" w:hAnsi="Arial"/>
            <w:b w:val="0"/>
            <w:noProof/>
            <w:webHidden/>
          </w:rPr>
        </w:r>
        <w:r w:rsidR="000D076D" w:rsidRPr="002F0A17">
          <w:rPr>
            <w:rFonts w:ascii="Arial" w:hAnsi="Arial"/>
            <w:b w:val="0"/>
            <w:noProof/>
            <w:webHidden/>
          </w:rPr>
          <w:fldChar w:fldCharType="separate"/>
        </w:r>
        <w:r w:rsidR="002F0A17">
          <w:rPr>
            <w:rFonts w:ascii="Arial" w:hAnsi="Arial"/>
            <w:b w:val="0"/>
            <w:noProof/>
            <w:webHidden/>
          </w:rPr>
          <w:t>2</w:t>
        </w:r>
        <w:r w:rsidR="000D076D" w:rsidRPr="002F0A17">
          <w:rPr>
            <w:rFonts w:ascii="Arial" w:hAnsi="Arial"/>
            <w:b w:val="0"/>
            <w:noProof/>
            <w:webHidden/>
          </w:rPr>
          <w:fldChar w:fldCharType="end"/>
        </w:r>
      </w:hyperlink>
    </w:p>
    <w:p w14:paraId="0B239B50" w14:textId="333EE667" w:rsidR="000D076D" w:rsidRPr="002F0A17" w:rsidRDefault="000D076D" w:rsidP="002F0A17">
      <w:pPr>
        <w:pStyle w:val="Obsah2"/>
        <w:rPr>
          <w:rFonts w:ascii="Arial" w:eastAsiaTheme="minorEastAsia" w:hAnsi="Arial"/>
          <w:b w:val="0"/>
          <w:kern w:val="2"/>
          <w:szCs w:val="22"/>
          <w14:ligatures w14:val="standardContextual"/>
        </w:rPr>
      </w:pPr>
      <w:hyperlink w:anchor="_Toc140772828" w:history="1">
        <w:r w:rsidRPr="002F0A17">
          <w:rPr>
            <w:rStyle w:val="Hypertextovprepojenie"/>
            <w:rFonts w:ascii="Arial" w:eastAsiaTheme="majorEastAsia" w:hAnsi="Arial"/>
            <w:b w:val="0"/>
            <w:color w:val="auto"/>
          </w:rPr>
          <w:t>1.1.</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Stavba</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_Toc140772828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700A0BC0" w14:textId="6C63FC28" w:rsidR="000D076D" w:rsidRPr="002F0A17" w:rsidRDefault="000D076D" w:rsidP="002F0A17">
      <w:pPr>
        <w:pStyle w:val="Obsah2"/>
        <w:rPr>
          <w:rFonts w:ascii="Arial" w:eastAsiaTheme="minorEastAsia" w:hAnsi="Arial"/>
          <w:b w:val="0"/>
          <w:kern w:val="2"/>
          <w:szCs w:val="22"/>
          <w14:ligatures w14:val="standardContextual"/>
        </w:rPr>
      </w:pPr>
      <w:hyperlink w:anchor="_Toc140772829" w:history="1">
        <w:r w:rsidRPr="002F0A17">
          <w:rPr>
            <w:rStyle w:val="Hypertextovprepojenie"/>
            <w:rFonts w:ascii="Arial" w:eastAsiaTheme="majorEastAsia" w:hAnsi="Arial"/>
            <w:b w:val="0"/>
            <w:color w:val="auto"/>
          </w:rPr>
          <w:t>1.2.</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Objednávateľ</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_Toc140772829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4C71ADB9" w14:textId="2FB81DD8" w:rsidR="000D076D" w:rsidRPr="002F0A17" w:rsidRDefault="000D076D" w:rsidP="002F0A17">
      <w:pPr>
        <w:pStyle w:val="Obsah2"/>
        <w:rPr>
          <w:rFonts w:ascii="Arial" w:eastAsiaTheme="minorEastAsia" w:hAnsi="Arial"/>
          <w:b w:val="0"/>
          <w:kern w:val="2"/>
          <w:szCs w:val="22"/>
          <w14:ligatures w14:val="standardContextual"/>
        </w:rPr>
      </w:pPr>
      <w:hyperlink w:anchor="_Toc140772830" w:history="1">
        <w:r w:rsidRPr="002F0A17">
          <w:rPr>
            <w:rStyle w:val="Hypertextovprepojenie"/>
            <w:rFonts w:ascii="Arial" w:eastAsiaTheme="majorEastAsia" w:hAnsi="Arial"/>
            <w:b w:val="0"/>
            <w:color w:val="auto"/>
          </w:rPr>
          <w:t>1.3.</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Zhotoviteľ</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_Toc140772830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40227E7B" w14:textId="37AB726F" w:rsidR="000D076D" w:rsidRPr="002F0A17" w:rsidRDefault="000D076D" w:rsidP="002F0A17">
      <w:pPr>
        <w:pStyle w:val="Obsah2"/>
        <w:rPr>
          <w:rFonts w:ascii="Arial" w:eastAsiaTheme="minorEastAsia" w:hAnsi="Arial"/>
          <w:b w:val="0"/>
          <w:kern w:val="2"/>
          <w:szCs w:val="22"/>
          <w14:ligatures w14:val="standardContextual"/>
        </w:rPr>
      </w:pPr>
      <w:hyperlink w:anchor="_Toc140772831" w:history="1">
        <w:r w:rsidRPr="002F0A17">
          <w:rPr>
            <w:rStyle w:val="Hypertextovprepojenie"/>
            <w:rFonts w:ascii="Arial" w:eastAsiaTheme="majorEastAsia" w:hAnsi="Arial"/>
            <w:b w:val="0"/>
            <w:color w:val="auto"/>
          </w:rPr>
          <w:t>1.4.</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Stupeň PD Dokumentácia demolácie stavby (DDS)</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_Toc140772831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065AFA39" w14:textId="2B0915AA" w:rsidR="000D076D" w:rsidRPr="002F0A17" w:rsidRDefault="000D076D" w:rsidP="002F0A17">
      <w:pPr>
        <w:pStyle w:val="Obsah2"/>
        <w:rPr>
          <w:rFonts w:ascii="Arial" w:eastAsiaTheme="minorEastAsia" w:hAnsi="Arial"/>
          <w:b w:val="0"/>
          <w:kern w:val="2"/>
          <w:szCs w:val="22"/>
          <w14:ligatures w14:val="standardContextual"/>
        </w:rPr>
      </w:pPr>
      <w:hyperlink w:anchor="_Toc140772832" w:history="1">
        <w:r w:rsidRPr="002F0A17">
          <w:rPr>
            <w:rStyle w:val="Hypertextovprepojenie"/>
            <w:rFonts w:ascii="Arial" w:eastAsiaTheme="majorEastAsia" w:hAnsi="Arial"/>
            <w:b w:val="0"/>
            <w:color w:val="auto"/>
          </w:rPr>
          <w:t>1.5.</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Hlavný inžinier projektu Ing. arch. Jozef Marioth</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_Toc140772832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6B3DFF66" w14:textId="51778997" w:rsidR="000D076D" w:rsidRPr="002F0A17" w:rsidRDefault="000D076D" w:rsidP="002F0A17">
      <w:pPr>
        <w:pStyle w:val="Obsah2"/>
        <w:rPr>
          <w:rFonts w:ascii="Arial" w:eastAsiaTheme="minorEastAsia" w:hAnsi="Arial"/>
          <w:b w:val="0"/>
          <w:kern w:val="2"/>
          <w:szCs w:val="22"/>
          <w14:ligatures w14:val="standardContextual"/>
        </w:rPr>
      </w:pPr>
      <w:hyperlink w:anchor="_Toc140772833" w:history="1">
        <w:r w:rsidRPr="002F0A17">
          <w:rPr>
            <w:rStyle w:val="Hypertextovprepojenie"/>
            <w:rFonts w:ascii="Arial" w:eastAsiaTheme="majorEastAsia" w:hAnsi="Arial"/>
            <w:b w:val="0"/>
            <w:color w:val="auto"/>
          </w:rPr>
          <w:t>1.6.</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Projektant</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_Toc140772833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447BC9B7" w14:textId="2A9930A8" w:rsidR="000D076D" w:rsidRPr="002F0A17" w:rsidRDefault="000D076D" w:rsidP="002F0A17">
      <w:pPr>
        <w:pStyle w:val="Obsah2"/>
        <w:rPr>
          <w:rFonts w:ascii="Arial" w:eastAsiaTheme="minorEastAsia" w:hAnsi="Arial"/>
          <w:b w:val="0"/>
          <w:kern w:val="2"/>
          <w:szCs w:val="22"/>
          <w14:ligatures w14:val="standardContextual"/>
        </w:rPr>
      </w:pPr>
      <w:hyperlink w:anchor="_Toc140772834" w:history="1">
        <w:r w:rsidRPr="002F0A17">
          <w:rPr>
            <w:rStyle w:val="Hypertextovprepojenie"/>
            <w:rFonts w:ascii="Arial" w:eastAsiaTheme="majorEastAsia" w:hAnsi="Arial"/>
            <w:b w:val="0"/>
            <w:color w:val="auto"/>
          </w:rPr>
          <w:t>1.7.</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Zodpovedný projektant     Ing. Rastislav Hajach</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_Toc140772834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5BF64D6B" w14:textId="729CD41A" w:rsidR="000D076D" w:rsidRPr="002F0A17" w:rsidRDefault="000D076D" w:rsidP="002F0A17">
      <w:pPr>
        <w:pStyle w:val="Obsah1"/>
        <w:rPr>
          <w:rFonts w:ascii="Arial" w:eastAsiaTheme="minorEastAsia" w:hAnsi="Arial"/>
          <w:b w:val="0"/>
          <w:caps w:val="0"/>
          <w:noProof/>
          <w:kern w:val="2"/>
          <w:szCs w:val="22"/>
          <w14:ligatures w14:val="standardContextual"/>
        </w:rPr>
      </w:pPr>
      <w:hyperlink w:anchor="_Toc140772835" w:history="1">
        <w:r w:rsidRPr="002F0A17">
          <w:rPr>
            <w:rStyle w:val="Hypertextovprepojenie"/>
            <w:rFonts w:ascii="Arial" w:eastAsiaTheme="majorEastAsia" w:hAnsi="Arial"/>
            <w:b w:val="0"/>
            <w:noProof/>
            <w:color w:val="auto"/>
          </w:rPr>
          <w:t>2.</w:t>
        </w:r>
        <w:r w:rsidRPr="002F0A17">
          <w:rPr>
            <w:rFonts w:ascii="Arial" w:eastAsiaTheme="minorEastAsia" w:hAnsi="Arial"/>
            <w:b w:val="0"/>
            <w:caps w:val="0"/>
            <w:noProof/>
            <w:kern w:val="2"/>
            <w:szCs w:val="22"/>
            <w14:ligatures w14:val="standardContextual"/>
          </w:rPr>
          <w:tab/>
        </w:r>
        <w:r w:rsidRPr="002F0A17">
          <w:rPr>
            <w:rStyle w:val="Hypertextovprepojenie"/>
            <w:rFonts w:ascii="Arial" w:eastAsiaTheme="majorEastAsia" w:hAnsi="Arial"/>
            <w:b w:val="0"/>
            <w:noProof/>
            <w:color w:val="auto"/>
          </w:rPr>
          <w:t>VŠEOBECNÉ ÚDAJE</w:t>
        </w:r>
        <w:r w:rsidRPr="002F0A17">
          <w:rPr>
            <w:rFonts w:ascii="Arial" w:hAnsi="Arial"/>
            <w:b w:val="0"/>
            <w:noProof/>
            <w:webHidden/>
          </w:rPr>
          <w:tab/>
        </w:r>
        <w:r w:rsidRPr="002F0A17">
          <w:rPr>
            <w:rFonts w:ascii="Arial" w:hAnsi="Arial"/>
            <w:b w:val="0"/>
            <w:noProof/>
            <w:webHidden/>
          </w:rPr>
          <w:fldChar w:fldCharType="begin"/>
        </w:r>
        <w:r w:rsidRPr="002F0A17">
          <w:rPr>
            <w:rFonts w:ascii="Arial" w:hAnsi="Arial"/>
            <w:b w:val="0"/>
            <w:noProof/>
            <w:webHidden/>
          </w:rPr>
          <w:instrText xml:space="preserve"> PAGEREF _Toc140772835 \h </w:instrText>
        </w:r>
        <w:r w:rsidRPr="002F0A17">
          <w:rPr>
            <w:rFonts w:ascii="Arial" w:hAnsi="Arial"/>
            <w:b w:val="0"/>
            <w:noProof/>
            <w:webHidden/>
          </w:rPr>
        </w:r>
        <w:r w:rsidRPr="002F0A17">
          <w:rPr>
            <w:rFonts w:ascii="Arial" w:hAnsi="Arial"/>
            <w:b w:val="0"/>
            <w:noProof/>
            <w:webHidden/>
          </w:rPr>
          <w:fldChar w:fldCharType="separate"/>
        </w:r>
        <w:r w:rsidR="002F0A17">
          <w:rPr>
            <w:rFonts w:ascii="Arial" w:hAnsi="Arial"/>
            <w:b w:val="0"/>
            <w:noProof/>
            <w:webHidden/>
          </w:rPr>
          <w:t>2</w:t>
        </w:r>
        <w:r w:rsidRPr="002F0A17">
          <w:rPr>
            <w:rFonts w:ascii="Arial" w:hAnsi="Arial"/>
            <w:b w:val="0"/>
            <w:noProof/>
            <w:webHidden/>
          </w:rPr>
          <w:fldChar w:fldCharType="end"/>
        </w:r>
      </w:hyperlink>
    </w:p>
    <w:p w14:paraId="1304D6D8" w14:textId="621BAC00" w:rsidR="000D076D" w:rsidRPr="002F0A17" w:rsidRDefault="000D076D" w:rsidP="002F0A17">
      <w:pPr>
        <w:pStyle w:val="Obsah2"/>
        <w:rPr>
          <w:rFonts w:ascii="Arial" w:eastAsiaTheme="minorEastAsia" w:hAnsi="Arial"/>
          <w:b w:val="0"/>
          <w:kern w:val="2"/>
          <w:szCs w:val="22"/>
          <w14:ligatures w14:val="standardContextual"/>
        </w:rPr>
      </w:pPr>
      <w:hyperlink w:anchor="_Toc140772836" w:history="1">
        <w:r w:rsidRPr="002F0A17">
          <w:rPr>
            <w:rStyle w:val="Hypertextovprepojenie"/>
            <w:rFonts w:ascii="Arial" w:eastAsiaTheme="majorEastAsia" w:hAnsi="Arial"/>
            <w:b w:val="0"/>
            <w:color w:val="auto"/>
          </w:rPr>
          <w:t>2.1.</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Predmet riešenia</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_Toc140772836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2</w:t>
        </w:r>
        <w:r w:rsidRPr="002F0A17">
          <w:rPr>
            <w:rFonts w:ascii="Arial" w:hAnsi="Arial"/>
            <w:b w:val="0"/>
            <w:webHidden/>
          </w:rPr>
          <w:fldChar w:fldCharType="end"/>
        </w:r>
      </w:hyperlink>
    </w:p>
    <w:p w14:paraId="3BB2CF32" w14:textId="240E24E3" w:rsidR="000D076D" w:rsidRPr="002F0A17" w:rsidRDefault="000D076D" w:rsidP="002F0A17">
      <w:pPr>
        <w:pStyle w:val="Obsah2"/>
        <w:rPr>
          <w:rFonts w:ascii="Arial" w:eastAsiaTheme="minorEastAsia" w:hAnsi="Arial"/>
          <w:b w:val="0"/>
          <w:kern w:val="2"/>
          <w:szCs w:val="22"/>
          <w14:ligatures w14:val="standardContextual"/>
        </w:rPr>
      </w:pPr>
      <w:hyperlink w:anchor="_Toc140772837" w:history="1">
        <w:r w:rsidRPr="002F0A17">
          <w:rPr>
            <w:rStyle w:val="Hypertextovprepojenie"/>
            <w:rFonts w:ascii="Arial" w:eastAsiaTheme="majorEastAsia" w:hAnsi="Arial"/>
            <w:b w:val="0"/>
            <w:color w:val="auto"/>
          </w:rPr>
          <w:t>2.2.</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Podklady</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_Toc140772837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3</w:t>
        </w:r>
        <w:r w:rsidRPr="002F0A17">
          <w:rPr>
            <w:rFonts w:ascii="Arial" w:hAnsi="Arial"/>
            <w:b w:val="0"/>
            <w:webHidden/>
          </w:rPr>
          <w:fldChar w:fldCharType="end"/>
        </w:r>
      </w:hyperlink>
    </w:p>
    <w:p w14:paraId="55C389E1" w14:textId="08F5AC37" w:rsidR="000D076D" w:rsidRPr="002F0A17" w:rsidRDefault="000D076D" w:rsidP="002F0A17">
      <w:pPr>
        <w:pStyle w:val="Obsah2"/>
        <w:rPr>
          <w:rFonts w:ascii="Arial" w:eastAsiaTheme="minorEastAsia" w:hAnsi="Arial"/>
          <w:b w:val="0"/>
          <w:kern w:val="2"/>
          <w:szCs w:val="22"/>
          <w14:ligatures w14:val="standardContextual"/>
        </w:rPr>
      </w:pPr>
      <w:hyperlink w:anchor="_Toc140772838" w:history="1">
        <w:r w:rsidRPr="002F0A17">
          <w:rPr>
            <w:rStyle w:val="Hypertextovprepojenie"/>
            <w:rFonts w:ascii="Arial" w:eastAsiaTheme="majorEastAsia" w:hAnsi="Arial"/>
            <w:b w:val="0"/>
            <w:color w:val="auto"/>
          </w:rPr>
          <w:t>2.3.</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Súradnicový systém a výškový systém</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_Toc140772838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3</w:t>
        </w:r>
        <w:r w:rsidRPr="002F0A17">
          <w:rPr>
            <w:rFonts w:ascii="Arial" w:hAnsi="Arial"/>
            <w:b w:val="0"/>
            <w:webHidden/>
          </w:rPr>
          <w:fldChar w:fldCharType="end"/>
        </w:r>
      </w:hyperlink>
    </w:p>
    <w:p w14:paraId="498D58FA" w14:textId="48DBE4A2" w:rsidR="000D076D" w:rsidRPr="002F0A17" w:rsidRDefault="000D076D" w:rsidP="002F0A17">
      <w:pPr>
        <w:pStyle w:val="Obsah1"/>
        <w:rPr>
          <w:rFonts w:ascii="Arial" w:eastAsiaTheme="minorEastAsia" w:hAnsi="Arial"/>
          <w:b w:val="0"/>
          <w:caps w:val="0"/>
          <w:noProof/>
          <w:kern w:val="2"/>
          <w:szCs w:val="22"/>
          <w14:ligatures w14:val="standardContextual"/>
        </w:rPr>
      </w:pPr>
      <w:hyperlink w:anchor="_Toc140772839" w:history="1">
        <w:r w:rsidRPr="002F0A17">
          <w:rPr>
            <w:rStyle w:val="Hypertextovprepojenie"/>
            <w:rFonts w:ascii="Arial" w:eastAsiaTheme="majorEastAsia" w:hAnsi="Arial"/>
            <w:b w:val="0"/>
            <w:noProof/>
            <w:color w:val="auto"/>
          </w:rPr>
          <w:t>3.</w:t>
        </w:r>
        <w:r w:rsidRPr="002F0A17">
          <w:rPr>
            <w:rFonts w:ascii="Arial" w:eastAsiaTheme="minorEastAsia" w:hAnsi="Arial"/>
            <w:b w:val="0"/>
            <w:caps w:val="0"/>
            <w:noProof/>
            <w:kern w:val="2"/>
            <w:szCs w:val="22"/>
            <w14:ligatures w14:val="standardContextual"/>
          </w:rPr>
          <w:tab/>
        </w:r>
        <w:r w:rsidRPr="002F0A17">
          <w:rPr>
            <w:rStyle w:val="Hypertextovprepojenie"/>
            <w:rFonts w:ascii="Arial" w:eastAsiaTheme="majorEastAsia" w:hAnsi="Arial"/>
            <w:b w:val="0"/>
            <w:noProof/>
            <w:color w:val="auto"/>
          </w:rPr>
          <w:t>Popis TEchnického riešenia</w:t>
        </w:r>
        <w:r w:rsidRPr="002F0A17">
          <w:rPr>
            <w:rFonts w:ascii="Arial" w:hAnsi="Arial"/>
            <w:b w:val="0"/>
            <w:noProof/>
            <w:webHidden/>
          </w:rPr>
          <w:tab/>
        </w:r>
        <w:r w:rsidRPr="002F0A17">
          <w:rPr>
            <w:rFonts w:ascii="Arial" w:hAnsi="Arial"/>
            <w:b w:val="0"/>
            <w:noProof/>
            <w:webHidden/>
          </w:rPr>
          <w:fldChar w:fldCharType="begin"/>
        </w:r>
        <w:r w:rsidRPr="002F0A17">
          <w:rPr>
            <w:rFonts w:ascii="Arial" w:hAnsi="Arial"/>
            <w:b w:val="0"/>
            <w:noProof/>
            <w:webHidden/>
          </w:rPr>
          <w:instrText xml:space="preserve"> PAGEREF _Toc140772839 \h </w:instrText>
        </w:r>
        <w:r w:rsidRPr="002F0A17">
          <w:rPr>
            <w:rFonts w:ascii="Arial" w:hAnsi="Arial"/>
            <w:b w:val="0"/>
            <w:noProof/>
            <w:webHidden/>
          </w:rPr>
        </w:r>
        <w:r w:rsidRPr="002F0A17">
          <w:rPr>
            <w:rFonts w:ascii="Arial" w:hAnsi="Arial"/>
            <w:b w:val="0"/>
            <w:noProof/>
            <w:webHidden/>
          </w:rPr>
          <w:fldChar w:fldCharType="separate"/>
        </w:r>
        <w:r w:rsidR="002F0A17">
          <w:rPr>
            <w:rFonts w:ascii="Arial" w:hAnsi="Arial"/>
            <w:b w:val="0"/>
            <w:noProof/>
            <w:webHidden/>
          </w:rPr>
          <w:t>3</w:t>
        </w:r>
        <w:r w:rsidRPr="002F0A17">
          <w:rPr>
            <w:rFonts w:ascii="Arial" w:hAnsi="Arial"/>
            <w:b w:val="0"/>
            <w:noProof/>
            <w:webHidden/>
          </w:rPr>
          <w:fldChar w:fldCharType="end"/>
        </w:r>
      </w:hyperlink>
    </w:p>
    <w:p w14:paraId="4E9B394C" w14:textId="252F7B84" w:rsidR="000D076D" w:rsidRPr="002F0A17" w:rsidRDefault="000D076D" w:rsidP="002F0A17">
      <w:pPr>
        <w:pStyle w:val="Obsah2"/>
        <w:rPr>
          <w:rFonts w:ascii="Arial" w:eastAsiaTheme="minorEastAsia" w:hAnsi="Arial"/>
          <w:b w:val="0"/>
          <w:kern w:val="2"/>
          <w:szCs w:val="22"/>
          <w14:ligatures w14:val="standardContextual"/>
        </w:rPr>
      </w:pPr>
      <w:hyperlink w:anchor="_Toc140772840" w:history="1">
        <w:r w:rsidRPr="002F0A17">
          <w:rPr>
            <w:rStyle w:val="Hypertextovprepojenie"/>
            <w:rFonts w:ascii="Arial" w:eastAsiaTheme="majorEastAsia" w:hAnsi="Arial"/>
            <w:b w:val="0"/>
            <w:color w:val="auto"/>
          </w:rPr>
          <w:t>3.1.</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Popis súčasného stavu</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_Toc140772840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3</w:t>
        </w:r>
        <w:r w:rsidRPr="002F0A17">
          <w:rPr>
            <w:rFonts w:ascii="Arial" w:hAnsi="Arial"/>
            <w:b w:val="0"/>
            <w:webHidden/>
          </w:rPr>
          <w:fldChar w:fldCharType="end"/>
        </w:r>
      </w:hyperlink>
    </w:p>
    <w:p w14:paraId="33F20794" w14:textId="4D67EDF3" w:rsidR="000D076D" w:rsidRPr="002F0A17" w:rsidRDefault="000D076D" w:rsidP="002F0A17">
      <w:pPr>
        <w:pStyle w:val="Obsah2"/>
        <w:rPr>
          <w:rFonts w:ascii="Arial" w:eastAsiaTheme="minorEastAsia" w:hAnsi="Arial"/>
          <w:b w:val="0"/>
          <w:kern w:val="2"/>
          <w:szCs w:val="22"/>
          <w14:ligatures w14:val="standardContextual"/>
        </w:rPr>
      </w:pPr>
      <w:hyperlink w:anchor="_Toc140772841" w:history="1">
        <w:r w:rsidRPr="002F0A17">
          <w:rPr>
            <w:rStyle w:val="Hypertextovprepojenie"/>
            <w:rFonts w:ascii="Arial" w:eastAsiaTheme="majorEastAsia" w:hAnsi="Arial"/>
            <w:b w:val="0"/>
            <w:color w:val="auto"/>
          </w:rPr>
          <w:t>3.2.</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Účelové jednotky</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_Toc140772841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4</w:t>
        </w:r>
        <w:r w:rsidRPr="002F0A17">
          <w:rPr>
            <w:rFonts w:ascii="Arial" w:hAnsi="Arial"/>
            <w:b w:val="0"/>
            <w:webHidden/>
          </w:rPr>
          <w:fldChar w:fldCharType="end"/>
        </w:r>
      </w:hyperlink>
    </w:p>
    <w:p w14:paraId="671992FA" w14:textId="23081263" w:rsidR="000D076D" w:rsidRPr="002F0A17" w:rsidRDefault="000D076D" w:rsidP="002F0A17">
      <w:pPr>
        <w:pStyle w:val="Obsah2"/>
        <w:rPr>
          <w:rFonts w:ascii="Arial" w:eastAsiaTheme="minorEastAsia" w:hAnsi="Arial"/>
          <w:b w:val="0"/>
          <w:kern w:val="2"/>
          <w:szCs w:val="22"/>
          <w14:ligatures w14:val="standardContextual"/>
        </w:rPr>
      </w:pPr>
      <w:hyperlink w:anchor="_Toc140772842" w:history="1">
        <w:r w:rsidRPr="002F0A17">
          <w:rPr>
            <w:rStyle w:val="Hypertextovprepojenie"/>
            <w:rFonts w:ascii="Arial" w:eastAsiaTheme="majorEastAsia" w:hAnsi="Arial"/>
            <w:b w:val="0"/>
            <w:color w:val="auto"/>
          </w:rPr>
          <w:t>3.3.</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Údaje o technickom vybavení objektu</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_Toc140772842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4</w:t>
        </w:r>
        <w:r w:rsidRPr="002F0A17">
          <w:rPr>
            <w:rFonts w:ascii="Arial" w:hAnsi="Arial"/>
            <w:b w:val="0"/>
            <w:webHidden/>
          </w:rPr>
          <w:fldChar w:fldCharType="end"/>
        </w:r>
      </w:hyperlink>
    </w:p>
    <w:p w14:paraId="5B287555" w14:textId="719B6A9F" w:rsidR="000D076D" w:rsidRPr="002F0A17" w:rsidRDefault="000D076D" w:rsidP="002F0A17">
      <w:pPr>
        <w:pStyle w:val="Obsah1"/>
        <w:rPr>
          <w:rFonts w:ascii="Arial" w:eastAsiaTheme="minorEastAsia" w:hAnsi="Arial"/>
          <w:b w:val="0"/>
          <w:caps w:val="0"/>
          <w:noProof/>
          <w:kern w:val="2"/>
          <w:szCs w:val="22"/>
          <w14:ligatures w14:val="standardContextual"/>
        </w:rPr>
      </w:pPr>
      <w:hyperlink w:anchor="_Toc140772843" w:history="1">
        <w:r w:rsidRPr="002F0A17">
          <w:rPr>
            <w:rStyle w:val="Hypertextovprepojenie"/>
            <w:rFonts w:ascii="Arial" w:eastAsiaTheme="majorEastAsia" w:hAnsi="Arial"/>
            <w:b w:val="0"/>
            <w:noProof/>
            <w:color w:val="auto"/>
          </w:rPr>
          <w:t>4.</w:t>
        </w:r>
        <w:r w:rsidRPr="002F0A17">
          <w:rPr>
            <w:rFonts w:ascii="Arial" w:eastAsiaTheme="minorEastAsia" w:hAnsi="Arial"/>
            <w:b w:val="0"/>
            <w:caps w:val="0"/>
            <w:noProof/>
            <w:kern w:val="2"/>
            <w:szCs w:val="22"/>
            <w14:ligatures w14:val="standardContextual"/>
          </w:rPr>
          <w:tab/>
        </w:r>
        <w:r w:rsidRPr="002F0A17">
          <w:rPr>
            <w:rStyle w:val="Hypertextovprepojenie"/>
            <w:rFonts w:ascii="Arial" w:eastAsiaTheme="majorEastAsia" w:hAnsi="Arial"/>
            <w:b w:val="0"/>
            <w:noProof/>
            <w:color w:val="auto"/>
          </w:rPr>
          <w:t>POŽIADAVKY NA POSTUP búracích PRÁC</w:t>
        </w:r>
        <w:r w:rsidRPr="002F0A17">
          <w:rPr>
            <w:rFonts w:ascii="Arial" w:hAnsi="Arial"/>
            <w:b w:val="0"/>
            <w:noProof/>
            <w:webHidden/>
          </w:rPr>
          <w:tab/>
        </w:r>
        <w:r w:rsidRPr="002F0A17">
          <w:rPr>
            <w:rFonts w:ascii="Arial" w:hAnsi="Arial"/>
            <w:b w:val="0"/>
            <w:noProof/>
            <w:webHidden/>
          </w:rPr>
          <w:fldChar w:fldCharType="begin"/>
        </w:r>
        <w:r w:rsidRPr="002F0A17">
          <w:rPr>
            <w:rFonts w:ascii="Arial" w:hAnsi="Arial"/>
            <w:b w:val="0"/>
            <w:noProof/>
            <w:webHidden/>
          </w:rPr>
          <w:instrText xml:space="preserve"> PAGEREF _Toc140772843 \h </w:instrText>
        </w:r>
        <w:r w:rsidRPr="002F0A17">
          <w:rPr>
            <w:rFonts w:ascii="Arial" w:hAnsi="Arial"/>
            <w:b w:val="0"/>
            <w:noProof/>
            <w:webHidden/>
          </w:rPr>
        </w:r>
        <w:r w:rsidRPr="002F0A17">
          <w:rPr>
            <w:rFonts w:ascii="Arial" w:hAnsi="Arial"/>
            <w:b w:val="0"/>
            <w:noProof/>
            <w:webHidden/>
          </w:rPr>
          <w:fldChar w:fldCharType="separate"/>
        </w:r>
        <w:r w:rsidR="002F0A17">
          <w:rPr>
            <w:rFonts w:ascii="Arial" w:hAnsi="Arial"/>
            <w:b w:val="0"/>
            <w:noProof/>
            <w:webHidden/>
          </w:rPr>
          <w:t>4</w:t>
        </w:r>
        <w:r w:rsidRPr="002F0A17">
          <w:rPr>
            <w:rFonts w:ascii="Arial" w:hAnsi="Arial"/>
            <w:b w:val="0"/>
            <w:noProof/>
            <w:webHidden/>
          </w:rPr>
          <w:fldChar w:fldCharType="end"/>
        </w:r>
      </w:hyperlink>
    </w:p>
    <w:p w14:paraId="3A2A2907" w14:textId="74216294" w:rsidR="000D076D" w:rsidRPr="002F0A17" w:rsidRDefault="000D076D" w:rsidP="002F0A17">
      <w:pPr>
        <w:pStyle w:val="Obsah2"/>
        <w:rPr>
          <w:rFonts w:ascii="Arial" w:eastAsiaTheme="minorEastAsia" w:hAnsi="Arial"/>
          <w:b w:val="0"/>
          <w:kern w:val="2"/>
          <w:szCs w:val="22"/>
          <w14:ligatures w14:val="standardContextual"/>
        </w:rPr>
      </w:pPr>
      <w:hyperlink w:anchor="_Toc140772844" w:history="1">
        <w:r w:rsidRPr="002F0A17">
          <w:rPr>
            <w:rStyle w:val="Hypertextovprepojenie"/>
            <w:rFonts w:ascii="Arial" w:eastAsiaTheme="majorEastAsia" w:hAnsi="Arial"/>
            <w:b w:val="0"/>
            <w:color w:val="auto"/>
          </w:rPr>
          <w:t>4.1.</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Hlavné zásady postupu búrania</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_Toc140772844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4</w:t>
        </w:r>
        <w:r w:rsidRPr="002F0A17">
          <w:rPr>
            <w:rFonts w:ascii="Arial" w:hAnsi="Arial"/>
            <w:b w:val="0"/>
            <w:webHidden/>
          </w:rPr>
          <w:fldChar w:fldCharType="end"/>
        </w:r>
      </w:hyperlink>
    </w:p>
    <w:p w14:paraId="7E74C1A3" w14:textId="1D71724C" w:rsidR="000D076D" w:rsidRPr="002F0A17" w:rsidRDefault="000D076D" w:rsidP="002F0A17">
      <w:pPr>
        <w:pStyle w:val="Obsah2"/>
        <w:rPr>
          <w:rFonts w:ascii="Arial" w:eastAsiaTheme="minorEastAsia" w:hAnsi="Arial"/>
          <w:b w:val="0"/>
          <w:kern w:val="2"/>
          <w:szCs w:val="22"/>
          <w14:ligatures w14:val="standardContextual"/>
        </w:rPr>
      </w:pPr>
      <w:hyperlink w:anchor="_Toc140772845" w:history="1">
        <w:r w:rsidRPr="002F0A17">
          <w:rPr>
            <w:rStyle w:val="Hypertextovprepojenie"/>
            <w:rFonts w:ascii="Arial" w:eastAsiaTheme="majorEastAsia" w:hAnsi="Arial"/>
            <w:b w:val="0"/>
            <w:color w:val="auto"/>
          </w:rPr>
          <w:t>4.2.</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Rekultivácia územia po odstránení objektu</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_Toc140772845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6</w:t>
        </w:r>
        <w:r w:rsidRPr="002F0A17">
          <w:rPr>
            <w:rFonts w:ascii="Arial" w:hAnsi="Arial"/>
            <w:b w:val="0"/>
            <w:webHidden/>
          </w:rPr>
          <w:fldChar w:fldCharType="end"/>
        </w:r>
      </w:hyperlink>
    </w:p>
    <w:p w14:paraId="60359116" w14:textId="74FB0934" w:rsidR="000D076D" w:rsidRPr="002F0A17" w:rsidRDefault="000D076D" w:rsidP="002F0A17">
      <w:pPr>
        <w:pStyle w:val="Obsah2"/>
        <w:rPr>
          <w:rFonts w:ascii="Arial" w:eastAsiaTheme="minorEastAsia" w:hAnsi="Arial"/>
          <w:b w:val="0"/>
          <w:kern w:val="2"/>
          <w:szCs w:val="22"/>
          <w14:ligatures w14:val="standardContextual"/>
        </w:rPr>
      </w:pPr>
      <w:hyperlink w:anchor="_Toc140772846" w:history="1">
        <w:r w:rsidRPr="002F0A17">
          <w:rPr>
            <w:rStyle w:val="Hypertextovprepojenie"/>
            <w:rFonts w:ascii="Arial" w:eastAsiaTheme="majorEastAsia" w:hAnsi="Arial"/>
            <w:b w:val="0"/>
            <w:color w:val="auto"/>
          </w:rPr>
          <w:t>4.3.</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Popis napojenia na existujúce komunikácie, prístupy na pozemky</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_Toc140772846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6</w:t>
        </w:r>
        <w:r w:rsidRPr="002F0A17">
          <w:rPr>
            <w:rFonts w:ascii="Arial" w:hAnsi="Arial"/>
            <w:b w:val="0"/>
            <w:webHidden/>
          </w:rPr>
          <w:fldChar w:fldCharType="end"/>
        </w:r>
      </w:hyperlink>
    </w:p>
    <w:p w14:paraId="020BD109" w14:textId="6A8B3C67" w:rsidR="000D076D" w:rsidRPr="002F0A17" w:rsidRDefault="000D076D" w:rsidP="002F0A17">
      <w:pPr>
        <w:pStyle w:val="Obsah1"/>
        <w:rPr>
          <w:rFonts w:ascii="Arial" w:eastAsiaTheme="minorEastAsia" w:hAnsi="Arial"/>
          <w:b w:val="0"/>
          <w:caps w:val="0"/>
          <w:noProof/>
          <w:kern w:val="2"/>
          <w:szCs w:val="22"/>
          <w14:ligatures w14:val="standardContextual"/>
        </w:rPr>
      </w:pPr>
      <w:hyperlink w:anchor="_Toc140772847" w:history="1">
        <w:r w:rsidRPr="002F0A17">
          <w:rPr>
            <w:rStyle w:val="Hypertextovprepojenie"/>
            <w:rFonts w:ascii="Arial" w:eastAsiaTheme="majorEastAsia" w:hAnsi="Arial"/>
            <w:b w:val="0"/>
            <w:noProof/>
            <w:color w:val="auto"/>
          </w:rPr>
          <w:t>5.</w:t>
        </w:r>
        <w:r w:rsidRPr="002F0A17">
          <w:rPr>
            <w:rFonts w:ascii="Arial" w:eastAsiaTheme="minorEastAsia" w:hAnsi="Arial"/>
            <w:b w:val="0"/>
            <w:caps w:val="0"/>
            <w:noProof/>
            <w:kern w:val="2"/>
            <w:szCs w:val="22"/>
            <w14:ligatures w14:val="standardContextual"/>
          </w:rPr>
          <w:tab/>
        </w:r>
        <w:r w:rsidRPr="002F0A17">
          <w:rPr>
            <w:rStyle w:val="Hypertextovprepojenie"/>
            <w:rFonts w:ascii="Arial" w:eastAsiaTheme="majorEastAsia" w:hAnsi="Arial"/>
            <w:b w:val="0"/>
            <w:noProof/>
            <w:color w:val="auto"/>
          </w:rPr>
          <w:t>CHARAKTERISTIKA A RIEŠENIE OBJEKTU Z RÔZNYCH HĽADÍSK</w:t>
        </w:r>
        <w:r w:rsidRPr="002F0A17">
          <w:rPr>
            <w:rFonts w:ascii="Arial" w:hAnsi="Arial"/>
            <w:b w:val="0"/>
            <w:noProof/>
            <w:webHidden/>
          </w:rPr>
          <w:tab/>
        </w:r>
        <w:r w:rsidRPr="002F0A17">
          <w:rPr>
            <w:rFonts w:ascii="Arial" w:hAnsi="Arial"/>
            <w:b w:val="0"/>
            <w:noProof/>
            <w:webHidden/>
          </w:rPr>
          <w:fldChar w:fldCharType="begin"/>
        </w:r>
        <w:r w:rsidRPr="002F0A17">
          <w:rPr>
            <w:rFonts w:ascii="Arial" w:hAnsi="Arial"/>
            <w:b w:val="0"/>
            <w:noProof/>
            <w:webHidden/>
          </w:rPr>
          <w:instrText xml:space="preserve"> PAGEREF _Toc140772847 \h </w:instrText>
        </w:r>
        <w:r w:rsidRPr="002F0A17">
          <w:rPr>
            <w:rFonts w:ascii="Arial" w:hAnsi="Arial"/>
            <w:b w:val="0"/>
            <w:noProof/>
            <w:webHidden/>
          </w:rPr>
        </w:r>
        <w:r w:rsidRPr="002F0A17">
          <w:rPr>
            <w:rFonts w:ascii="Arial" w:hAnsi="Arial"/>
            <w:b w:val="0"/>
            <w:noProof/>
            <w:webHidden/>
          </w:rPr>
          <w:fldChar w:fldCharType="separate"/>
        </w:r>
        <w:r w:rsidR="002F0A17">
          <w:rPr>
            <w:rFonts w:ascii="Arial" w:hAnsi="Arial"/>
            <w:b w:val="0"/>
            <w:noProof/>
            <w:webHidden/>
          </w:rPr>
          <w:t>6</w:t>
        </w:r>
        <w:r w:rsidRPr="002F0A17">
          <w:rPr>
            <w:rFonts w:ascii="Arial" w:hAnsi="Arial"/>
            <w:b w:val="0"/>
            <w:noProof/>
            <w:webHidden/>
          </w:rPr>
          <w:fldChar w:fldCharType="end"/>
        </w:r>
      </w:hyperlink>
    </w:p>
    <w:p w14:paraId="1A5F0A28" w14:textId="5F32E6BD" w:rsidR="000D076D" w:rsidRPr="002F0A17" w:rsidRDefault="000D076D" w:rsidP="002F0A17">
      <w:pPr>
        <w:pStyle w:val="Obsah2"/>
        <w:rPr>
          <w:rFonts w:ascii="Arial" w:eastAsiaTheme="minorEastAsia" w:hAnsi="Arial"/>
          <w:b w:val="0"/>
          <w:kern w:val="2"/>
          <w:szCs w:val="22"/>
          <w14:ligatures w14:val="standardContextual"/>
        </w:rPr>
      </w:pPr>
      <w:hyperlink w:anchor="_Toc140772848" w:history="1">
        <w:r w:rsidRPr="002F0A17">
          <w:rPr>
            <w:rStyle w:val="Hypertextovprepojenie"/>
            <w:rFonts w:ascii="Arial" w:eastAsiaTheme="majorEastAsia" w:hAnsi="Arial"/>
            <w:b w:val="0"/>
            <w:color w:val="auto"/>
          </w:rPr>
          <w:t>5.1.</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Riešenie z hľadiska starostlivosti o životné prostredie</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_Toc140772848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6</w:t>
        </w:r>
        <w:r w:rsidRPr="002F0A17">
          <w:rPr>
            <w:rFonts w:ascii="Arial" w:hAnsi="Arial"/>
            <w:b w:val="0"/>
            <w:webHidden/>
          </w:rPr>
          <w:fldChar w:fldCharType="end"/>
        </w:r>
      </w:hyperlink>
    </w:p>
    <w:p w14:paraId="4B1569BD" w14:textId="06D99EB4" w:rsidR="000D076D" w:rsidRPr="002F0A17" w:rsidRDefault="000D076D" w:rsidP="002F0A17">
      <w:pPr>
        <w:pStyle w:val="Obsah2"/>
        <w:rPr>
          <w:rFonts w:ascii="Arial" w:eastAsiaTheme="minorEastAsia" w:hAnsi="Arial"/>
          <w:b w:val="0"/>
          <w:kern w:val="2"/>
          <w:szCs w:val="22"/>
          <w14:ligatures w14:val="standardContextual"/>
        </w:rPr>
      </w:pPr>
      <w:hyperlink w:anchor="_Toc140772849" w:history="1">
        <w:r w:rsidRPr="002F0A17">
          <w:rPr>
            <w:rStyle w:val="Hypertextovprepojenie"/>
            <w:rFonts w:ascii="Arial" w:eastAsiaTheme="majorEastAsia" w:hAnsi="Arial"/>
            <w:b w:val="0"/>
            <w:color w:val="auto"/>
          </w:rPr>
          <w:t>5.2.</w:t>
        </w:r>
        <w:r w:rsidRPr="002F0A17">
          <w:rPr>
            <w:rFonts w:ascii="Arial" w:eastAsiaTheme="minorEastAsia" w:hAnsi="Arial"/>
            <w:b w:val="0"/>
            <w:kern w:val="2"/>
            <w:szCs w:val="22"/>
            <w14:ligatures w14:val="standardContextual"/>
          </w:rPr>
          <w:tab/>
        </w:r>
        <w:r w:rsidRPr="002F0A17">
          <w:rPr>
            <w:rStyle w:val="Hypertextovprepojenie"/>
            <w:rFonts w:ascii="Arial" w:eastAsiaTheme="majorEastAsia" w:hAnsi="Arial"/>
            <w:b w:val="0"/>
            <w:color w:val="auto"/>
          </w:rPr>
          <w:t>Riešenie z hľadiska BOZP a prevádzky stavebných zariadení počas výstavby</w:t>
        </w:r>
        <w:r w:rsidRPr="002F0A17">
          <w:rPr>
            <w:rFonts w:ascii="Arial" w:hAnsi="Arial"/>
            <w:b w:val="0"/>
            <w:webHidden/>
          </w:rPr>
          <w:tab/>
        </w:r>
        <w:r w:rsidRPr="002F0A17">
          <w:rPr>
            <w:rFonts w:ascii="Arial" w:hAnsi="Arial"/>
            <w:b w:val="0"/>
            <w:webHidden/>
          </w:rPr>
          <w:fldChar w:fldCharType="begin"/>
        </w:r>
        <w:r w:rsidRPr="002F0A17">
          <w:rPr>
            <w:rFonts w:ascii="Arial" w:hAnsi="Arial"/>
            <w:b w:val="0"/>
            <w:webHidden/>
          </w:rPr>
          <w:instrText xml:space="preserve"> PAGEREF _Toc140772849 \h </w:instrText>
        </w:r>
        <w:r w:rsidRPr="002F0A17">
          <w:rPr>
            <w:rFonts w:ascii="Arial" w:hAnsi="Arial"/>
            <w:b w:val="0"/>
            <w:webHidden/>
          </w:rPr>
        </w:r>
        <w:r w:rsidRPr="002F0A17">
          <w:rPr>
            <w:rFonts w:ascii="Arial" w:hAnsi="Arial"/>
            <w:b w:val="0"/>
            <w:webHidden/>
          </w:rPr>
          <w:fldChar w:fldCharType="separate"/>
        </w:r>
        <w:r w:rsidR="002F0A17">
          <w:rPr>
            <w:rFonts w:ascii="Arial" w:hAnsi="Arial"/>
            <w:b w:val="0"/>
            <w:webHidden/>
          </w:rPr>
          <w:t>7</w:t>
        </w:r>
        <w:r w:rsidRPr="002F0A17">
          <w:rPr>
            <w:rFonts w:ascii="Arial" w:hAnsi="Arial"/>
            <w:b w:val="0"/>
            <w:webHidden/>
          </w:rPr>
          <w:fldChar w:fldCharType="end"/>
        </w:r>
      </w:hyperlink>
    </w:p>
    <w:p w14:paraId="49F5CBEA" w14:textId="0F8653E6" w:rsidR="00A24EFA" w:rsidRPr="002F0A17" w:rsidRDefault="001456D0" w:rsidP="002F0A17">
      <w:pPr>
        <w:spacing w:line="276" w:lineRule="auto"/>
        <w:rPr>
          <w:b/>
          <w:caps/>
          <w:szCs w:val="22"/>
        </w:rPr>
        <w:sectPr w:rsidR="00A24EFA" w:rsidRPr="002F0A17" w:rsidSect="00CF758F">
          <w:headerReference w:type="default" r:id="rId8"/>
          <w:footerReference w:type="default" r:id="rId9"/>
          <w:pgSz w:w="11906" w:h="16838" w:code="9"/>
          <w:pgMar w:top="1134" w:right="1418" w:bottom="1134" w:left="1418" w:header="709" w:footer="425" w:gutter="0"/>
          <w:cols w:space="708"/>
          <w:docGrid w:linePitch="360"/>
        </w:sectPr>
      </w:pPr>
      <w:r w:rsidRPr="002F0A17">
        <w:rPr>
          <w:caps/>
          <w:szCs w:val="22"/>
        </w:rPr>
        <w:fldChar w:fldCharType="end"/>
      </w:r>
    </w:p>
    <w:p w14:paraId="1893DFD5" w14:textId="4387C3E6" w:rsidR="00A40A0F" w:rsidRPr="002F0A17" w:rsidRDefault="00722023" w:rsidP="002F0A17">
      <w:pPr>
        <w:tabs>
          <w:tab w:val="left" w:pos="3261"/>
        </w:tabs>
        <w:autoSpaceDE/>
        <w:autoSpaceDN/>
        <w:spacing w:after="360"/>
        <w:jc w:val="center"/>
        <w:rPr>
          <w:b/>
          <w:sz w:val="28"/>
          <w:szCs w:val="28"/>
        </w:rPr>
      </w:pPr>
      <w:r w:rsidRPr="002F0A17">
        <w:rPr>
          <w:b/>
          <w:sz w:val="28"/>
          <w:szCs w:val="28"/>
        </w:rPr>
        <w:lastRenderedPageBreak/>
        <w:t>TECHNICKÁ SPRÁVA</w:t>
      </w:r>
      <w:r w:rsidR="00DD0DE2" w:rsidRPr="002F0A17">
        <w:rPr>
          <w:b/>
          <w:sz w:val="28"/>
          <w:szCs w:val="28"/>
        </w:rPr>
        <w:t xml:space="preserve"> </w:t>
      </w:r>
    </w:p>
    <w:p w14:paraId="7BFEA1DA" w14:textId="23C96991" w:rsidR="004F1AD7" w:rsidRPr="002F0A17" w:rsidRDefault="00E52E15" w:rsidP="002F0A17">
      <w:pPr>
        <w:pStyle w:val="Nadpis10"/>
        <w:rPr>
          <w:rFonts w:ascii="Arial" w:hAnsi="Arial"/>
        </w:rPr>
      </w:pPr>
      <w:bookmarkStart w:id="0" w:name="_Toc140772827"/>
      <w:r w:rsidRPr="002F0A17">
        <w:rPr>
          <w:rFonts w:ascii="Arial" w:hAnsi="Arial"/>
        </w:rPr>
        <w:t>IDENTIFIKAčNé ÚDAJE</w:t>
      </w:r>
      <w:bookmarkEnd w:id="0"/>
      <w:r w:rsidR="00947126" w:rsidRPr="002F0A17">
        <w:rPr>
          <w:rFonts w:ascii="Arial" w:hAnsi="Arial"/>
        </w:rPr>
        <w:t xml:space="preserve"> </w:t>
      </w:r>
    </w:p>
    <w:p w14:paraId="7294203A" w14:textId="3BF6C5C2" w:rsidR="00947126" w:rsidRPr="002F0A17" w:rsidRDefault="00947126" w:rsidP="002F0A17">
      <w:pPr>
        <w:pStyle w:val="Nadpis20"/>
        <w:rPr>
          <w:rFonts w:ascii="Arial" w:hAnsi="Arial"/>
        </w:rPr>
      </w:pPr>
      <w:bookmarkStart w:id="1" w:name="_Toc335650985"/>
      <w:bookmarkStart w:id="2" w:name="_Toc140772828"/>
      <w:r w:rsidRPr="002F0A17">
        <w:rPr>
          <w:rFonts w:ascii="Arial" w:hAnsi="Arial"/>
        </w:rPr>
        <w:t>Stavba</w:t>
      </w:r>
      <w:bookmarkEnd w:id="1"/>
      <w:bookmarkEnd w:id="2"/>
    </w:p>
    <w:p w14:paraId="5C203CB1" w14:textId="6C2854EF" w:rsidR="00FE3434" w:rsidRPr="002F0A17" w:rsidRDefault="00FE3434" w:rsidP="002F0A17">
      <w:pPr>
        <w:tabs>
          <w:tab w:val="left" w:pos="3402"/>
        </w:tabs>
        <w:spacing w:after="120"/>
        <w:ind w:left="3402" w:hanging="3402"/>
        <w:rPr>
          <w:b/>
          <w:bCs/>
          <w:szCs w:val="22"/>
        </w:rPr>
      </w:pPr>
      <w:r w:rsidRPr="002F0A17">
        <w:rPr>
          <w:szCs w:val="22"/>
        </w:rPr>
        <w:t>Názov stavby:</w:t>
      </w:r>
      <w:r w:rsidR="00820F0E" w:rsidRPr="002F0A17">
        <w:rPr>
          <w:szCs w:val="22"/>
        </w:rPr>
        <w:tab/>
      </w:r>
      <w:r w:rsidR="000F1E1A" w:rsidRPr="002F0A17">
        <w:rPr>
          <w:b/>
          <w:bCs/>
          <w:szCs w:val="22"/>
        </w:rPr>
        <w:t>Odstránenie stavieb Dopravného podniku Bratislava a.s.</w:t>
      </w:r>
      <w:r w:rsidR="00E97D44" w:rsidRPr="002F0A17">
        <w:rPr>
          <w:b/>
          <w:bCs/>
          <w:szCs w:val="22"/>
        </w:rPr>
        <w:tab/>
      </w:r>
    </w:p>
    <w:p w14:paraId="51B1AB6A" w14:textId="4FC289DC" w:rsidR="00621F57" w:rsidRPr="002F0A17" w:rsidRDefault="00621F57" w:rsidP="002F0A17">
      <w:pPr>
        <w:pStyle w:val="Hlavika"/>
        <w:tabs>
          <w:tab w:val="clear" w:pos="4536"/>
          <w:tab w:val="left" w:pos="0"/>
          <w:tab w:val="left" w:pos="399"/>
          <w:tab w:val="left" w:pos="3402"/>
        </w:tabs>
        <w:ind w:left="3402" w:hanging="3402"/>
        <w:jc w:val="left"/>
        <w:rPr>
          <w:b/>
          <w:bCs/>
          <w:szCs w:val="22"/>
        </w:rPr>
      </w:pPr>
      <w:r w:rsidRPr="002F0A17">
        <w:rPr>
          <w:szCs w:val="22"/>
        </w:rPr>
        <w:t>Časť dokumentácie:</w:t>
      </w:r>
      <w:r w:rsidRPr="002F0A17">
        <w:rPr>
          <w:szCs w:val="22"/>
        </w:rPr>
        <w:tab/>
      </w:r>
      <w:r w:rsidR="00EC3222" w:rsidRPr="002F0A17">
        <w:rPr>
          <w:b/>
          <w:bCs/>
          <w:szCs w:val="22"/>
        </w:rPr>
        <w:t>SO-00</w:t>
      </w:r>
      <w:r w:rsidR="001E6744" w:rsidRPr="002F0A17">
        <w:rPr>
          <w:b/>
          <w:bCs/>
          <w:szCs w:val="22"/>
        </w:rPr>
        <w:t>1</w:t>
      </w:r>
      <w:r w:rsidR="00EC3222" w:rsidRPr="002F0A17">
        <w:rPr>
          <w:b/>
          <w:bCs/>
          <w:szCs w:val="22"/>
        </w:rPr>
        <w:t xml:space="preserve"> O</w:t>
      </w:r>
      <w:r w:rsidR="00502866" w:rsidRPr="002F0A17">
        <w:rPr>
          <w:b/>
          <w:bCs/>
          <w:szCs w:val="22"/>
        </w:rPr>
        <w:t xml:space="preserve">bjekt </w:t>
      </w:r>
      <w:r w:rsidR="00DC12E6" w:rsidRPr="002F0A17">
        <w:rPr>
          <w:b/>
          <w:bCs/>
          <w:szCs w:val="22"/>
        </w:rPr>
        <w:t>pri vozovni Krasňany</w:t>
      </w:r>
    </w:p>
    <w:p w14:paraId="24079DAF" w14:textId="77777777" w:rsidR="00502866" w:rsidRPr="002F0A17" w:rsidRDefault="00502866" w:rsidP="002F0A17">
      <w:pPr>
        <w:tabs>
          <w:tab w:val="left" w:pos="3402"/>
        </w:tabs>
        <w:rPr>
          <w:szCs w:val="22"/>
        </w:rPr>
      </w:pPr>
    </w:p>
    <w:p w14:paraId="5BC54324" w14:textId="5AFFD7D3" w:rsidR="00947126" w:rsidRPr="002F0A17" w:rsidRDefault="00947126" w:rsidP="002F0A17">
      <w:pPr>
        <w:tabs>
          <w:tab w:val="left" w:pos="3402"/>
        </w:tabs>
        <w:rPr>
          <w:szCs w:val="22"/>
        </w:rPr>
      </w:pPr>
      <w:r w:rsidRPr="002F0A17">
        <w:rPr>
          <w:szCs w:val="22"/>
        </w:rPr>
        <w:t>Kraj:</w:t>
      </w:r>
      <w:r w:rsidR="00273494" w:rsidRPr="002F0A17">
        <w:rPr>
          <w:szCs w:val="22"/>
        </w:rPr>
        <w:tab/>
      </w:r>
      <w:r w:rsidR="00DF5917" w:rsidRPr="002F0A17">
        <w:rPr>
          <w:szCs w:val="22"/>
        </w:rPr>
        <w:t>Bratislavský</w:t>
      </w:r>
    </w:p>
    <w:p w14:paraId="39ADAB0C" w14:textId="664A506D" w:rsidR="00947126" w:rsidRPr="002F0A17" w:rsidRDefault="00273494" w:rsidP="002F0A17">
      <w:pPr>
        <w:tabs>
          <w:tab w:val="left" w:pos="3402"/>
        </w:tabs>
        <w:rPr>
          <w:szCs w:val="22"/>
        </w:rPr>
      </w:pPr>
      <w:r w:rsidRPr="002F0A17">
        <w:rPr>
          <w:szCs w:val="22"/>
        </w:rPr>
        <w:t>Okres:</w:t>
      </w:r>
      <w:r w:rsidRPr="002F0A17">
        <w:rPr>
          <w:szCs w:val="22"/>
        </w:rPr>
        <w:tab/>
      </w:r>
      <w:r w:rsidR="00DF5917" w:rsidRPr="002F0A17">
        <w:rPr>
          <w:szCs w:val="22"/>
        </w:rPr>
        <w:t xml:space="preserve">Bratislava </w:t>
      </w:r>
      <w:r w:rsidR="00621F57" w:rsidRPr="002F0A17">
        <w:rPr>
          <w:szCs w:val="22"/>
        </w:rPr>
        <w:t>III</w:t>
      </w:r>
    </w:p>
    <w:p w14:paraId="5687C592" w14:textId="67A9C399" w:rsidR="00990634" w:rsidRPr="002F0A17" w:rsidRDefault="00273494" w:rsidP="002F0A17">
      <w:pPr>
        <w:tabs>
          <w:tab w:val="left" w:pos="3402"/>
        </w:tabs>
        <w:rPr>
          <w:szCs w:val="22"/>
        </w:rPr>
      </w:pPr>
      <w:r w:rsidRPr="002F0A17">
        <w:rPr>
          <w:szCs w:val="22"/>
        </w:rPr>
        <w:t>Katastrálne územie</w:t>
      </w:r>
      <w:r w:rsidR="00947126" w:rsidRPr="002F0A17">
        <w:rPr>
          <w:szCs w:val="22"/>
        </w:rPr>
        <w:t>:</w:t>
      </w:r>
      <w:r w:rsidRPr="002F0A17">
        <w:rPr>
          <w:szCs w:val="22"/>
        </w:rPr>
        <w:tab/>
      </w:r>
      <w:r w:rsidR="00DC12E6" w:rsidRPr="002F0A17">
        <w:rPr>
          <w:szCs w:val="22"/>
        </w:rPr>
        <w:t>Rača</w:t>
      </w:r>
    </w:p>
    <w:p w14:paraId="31B3668E" w14:textId="02251B03" w:rsidR="00947126" w:rsidRPr="002F0A17" w:rsidRDefault="00273494" w:rsidP="002F0A17">
      <w:pPr>
        <w:tabs>
          <w:tab w:val="left" w:pos="3402"/>
        </w:tabs>
        <w:rPr>
          <w:szCs w:val="22"/>
        </w:rPr>
      </w:pPr>
      <w:r w:rsidRPr="002F0A17">
        <w:rPr>
          <w:szCs w:val="22"/>
        </w:rPr>
        <w:t>Druh stavby</w:t>
      </w:r>
      <w:r w:rsidR="00947126" w:rsidRPr="002F0A17">
        <w:rPr>
          <w:szCs w:val="22"/>
        </w:rPr>
        <w:t>:</w:t>
      </w:r>
      <w:r w:rsidRPr="002F0A17">
        <w:rPr>
          <w:szCs w:val="22"/>
        </w:rPr>
        <w:tab/>
      </w:r>
      <w:r w:rsidR="00720EAF" w:rsidRPr="002F0A17">
        <w:rPr>
          <w:szCs w:val="22"/>
        </w:rPr>
        <w:t>demolácia</w:t>
      </w:r>
    </w:p>
    <w:p w14:paraId="138847C1" w14:textId="317C935F" w:rsidR="00947126" w:rsidRPr="002F0A17" w:rsidRDefault="00F75711" w:rsidP="002F0A17">
      <w:pPr>
        <w:pStyle w:val="Nadpis20"/>
        <w:rPr>
          <w:rFonts w:ascii="Arial" w:hAnsi="Arial"/>
        </w:rPr>
      </w:pPr>
      <w:bookmarkStart w:id="3" w:name="_Toc140772829"/>
      <w:r w:rsidRPr="002F0A17">
        <w:rPr>
          <w:rFonts w:ascii="Arial" w:hAnsi="Arial"/>
        </w:rPr>
        <w:t>Objednávateľ</w:t>
      </w:r>
      <w:bookmarkStart w:id="4" w:name="_Toc335650986"/>
      <w:bookmarkEnd w:id="3"/>
    </w:p>
    <w:bookmarkEnd w:id="4"/>
    <w:p w14:paraId="6E357AFF" w14:textId="351C4A9E" w:rsidR="00196386" w:rsidRPr="002F0A17" w:rsidRDefault="00273494" w:rsidP="002F0A17">
      <w:pPr>
        <w:tabs>
          <w:tab w:val="left" w:pos="3402"/>
        </w:tabs>
        <w:rPr>
          <w:szCs w:val="22"/>
        </w:rPr>
      </w:pPr>
      <w:r w:rsidRPr="002F0A17">
        <w:rPr>
          <w:szCs w:val="22"/>
        </w:rPr>
        <w:t>Názov a adresa</w:t>
      </w:r>
      <w:r w:rsidR="00947126" w:rsidRPr="002F0A17">
        <w:rPr>
          <w:szCs w:val="22"/>
        </w:rPr>
        <w:t>:</w:t>
      </w:r>
      <w:r w:rsidRPr="002F0A17">
        <w:rPr>
          <w:szCs w:val="22"/>
        </w:rPr>
        <w:tab/>
      </w:r>
      <w:r w:rsidR="00621F57" w:rsidRPr="002F0A17">
        <w:rPr>
          <w:szCs w:val="22"/>
        </w:rPr>
        <w:t>Dopravný podnik, akciová spoločnosť</w:t>
      </w:r>
    </w:p>
    <w:p w14:paraId="14BC7835" w14:textId="2F6445E6" w:rsidR="00196386" w:rsidRPr="002F0A17" w:rsidRDefault="006B64C1" w:rsidP="002F0A17">
      <w:pPr>
        <w:tabs>
          <w:tab w:val="left" w:pos="3402"/>
        </w:tabs>
        <w:rPr>
          <w:szCs w:val="22"/>
        </w:rPr>
      </w:pPr>
      <w:r w:rsidRPr="002F0A17">
        <w:rPr>
          <w:szCs w:val="22"/>
        </w:rPr>
        <w:tab/>
      </w:r>
      <w:r w:rsidR="00621F57" w:rsidRPr="002F0A17">
        <w:rPr>
          <w:szCs w:val="22"/>
        </w:rPr>
        <w:t>Olejkárska 1</w:t>
      </w:r>
    </w:p>
    <w:p w14:paraId="1D5C4E91" w14:textId="5AE19213" w:rsidR="00196386" w:rsidRPr="002F0A17" w:rsidRDefault="006B64C1" w:rsidP="002F0A17">
      <w:pPr>
        <w:tabs>
          <w:tab w:val="left" w:pos="3402"/>
        </w:tabs>
        <w:rPr>
          <w:szCs w:val="22"/>
        </w:rPr>
      </w:pPr>
      <w:r w:rsidRPr="002F0A17">
        <w:rPr>
          <w:szCs w:val="22"/>
        </w:rPr>
        <w:tab/>
      </w:r>
      <w:r w:rsidR="00621F57" w:rsidRPr="002F0A17">
        <w:rPr>
          <w:szCs w:val="22"/>
        </w:rPr>
        <w:t>814 52</w:t>
      </w:r>
      <w:r w:rsidR="00196386" w:rsidRPr="002F0A17">
        <w:rPr>
          <w:szCs w:val="22"/>
        </w:rPr>
        <w:t xml:space="preserve"> Bratislava</w:t>
      </w:r>
      <w:r w:rsidR="00F75711" w:rsidRPr="002F0A17">
        <w:rPr>
          <w:szCs w:val="22"/>
        </w:rPr>
        <w:t xml:space="preserve"> – mestská časť </w:t>
      </w:r>
      <w:r w:rsidR="00621F57" w:rsidRPr="002F0A17">
        <w:rPr>
          <w:szCs w:val="22"/>
        </w:rPr>
        <w:t xml:space="preserve">Staré </w:t>
      </w:r>
      <w:r w:rsidR="00AA4F3B" w:rsidRPr="002F0A17">
        <w:rPr>
          <w:szCs w:val="22"/>
        </w:rPr>
        <w:t>Mesto</w:t>
      </w:r>
    </w:p>
    <w:p w14:paraId="7811BCAC" w14:textId="49906719" w:rsidR="000E5150" w:rsidRPr="002F0A17" w:rsidRDefault="00B80702" w:rsidP="002F0A17">
      <w:pPr>
        <w:pStyle w:val="Nadpis20"/>
        <w:rPr>
          <w:rFonts w:ascii="Arial" w:hAnsi="Arial"/>
        </w:rPr>
      </w:pPr>
      <w:bookmarkStart w:id="5" w:name="_Toc140772830"/>
      <w:r w:rsidRPr="002F0A17">
        <w:rPr>
          <w:rFonts w:ascii="Arial" w:hAnsi="Arial"/>
        </w:rPr>
        <w:t>Zhotoviteľ</w:t>
      </w:r>
      <w:bookmarkEnd w:id="5"/>
    </w:p>
    <w:p w14:paraId="5B801396" w14:textId="314632FA" w:rsidR="00947126" w:rsidRPr="002F0A17" w:rsidRDefault="00947126" w:rsidP="002F0A17">
      <w:pPr>
        <w:tabs>
          <w:tab w:val="left" w:pos="3402"/>
        </w:tabs>
        <w:rPr>
          <w:szCs w:val="22"/>
        </w:rPr>
      </w:pPr>
      <w:r w:rsidRPr="002F0A17">
        <w:rPr>
          <w:szCs w:val="22"/>
        </w:rPr>
        <w:t>Názov a adresa:</w:t>
      </w:r>
      <w:r w:rsidR="00273494" w:rsidRPr="002F0A17">
        <w:rPr>
          <w:szCs w:val="22"/>
        </w:rPr>
        <w:tab/>
      </w:r>
      <w:r w:rsidR="00F75711" w:rsidRPr="002F0A17">
        <w:rPr>
          <w:szCs w:val="22"/>
        </w:rPr>
        <w:t xml:space="preserve">Združenie </w:t>
      </w:r>
      <w:r w:rsidR="00F6443E" w:rsidRPr="002F0A17">
        <w:rPr>
          <w:szCs w:val="22"/>
        </w:rPr>
        <w:t>MÚZ Bratislava</w:t>
      </w:r>
      <w:r w:rsidRPr="002F0A17">
        <w:rPr>
          <w:szCs w:val="22"/>
        </w:rPr>
        <w:tab/>
      </w:r>
    </w:p>
    <w:p w14:paraId="5B7C3A22" w14:textId="0AF1FBE2" w:rsidR="00947126" w:rsidRPr="002F0A17" w:rsidRDefault="00947126" w:rsidP="002F0A17">
      <w:pPr>
        <w:tabs>
          <w:tab w:val="left" w:pos="3402"/>
        </w:tabs>
        <w:ind w:firstLine="1416"/>
        <w:rPr>
          <w:szCs w:val="22"/>
        </w:rPr>
      </w:pPr>
      <w:r w:rsidRPr="002F0A17">
        <w:rPr>
          <w:szCs w:val="22"/>
        </w:rPr>
        <w:tab/>
      </w:r>
      <w:r w:rsidR="00F75711" w:rsidRPr="002F0A17">
        <w:rPr>
          <w:szCs w:val="22"/>
        </w:rPr>
        <w:t>Kominárska 2,4</w:t>
      </w:r>
    </w:p>
    <w:p w14:paraId="6B31455C" w14:textId="17484A06" w:rsidR="00DF5917" w:rsidRPr="002F0A17" w:rsidRDefault="00947126" w:rsidP="002F0A17">
      <w:pPr>
        <w:tabs>
          <w:tab w:val="left" w:pos="3402"/>
        </w:tabs>
        <w:ind w:firstLine="1418"/>
        <w:rPr>
          <w:szCs w:val="22"/>
        </w:rPr>
      </w:pPr>
      <w:r w:rsidRPr="002F0A17">
        <w:rPr>
          <w:szCs w:val="22"/>
        </w:rPr>
        <w:tab/>
      </w:r>
      <w:r w:rsidR="00F75711" w:rsidRPr="002F0A17">
        <w:rPr>
          <w:szCs w:val="22"/>
        </w:rPr>
        <w:t xml:space="preserve">832 03 </w:t>
      </w:r>
      <w:r w:rsidRPr="002F0A17">
        <w:rPr>
          <w:szCs w:val="22"/>
        </w:rPr>
        <w:t xml:space="preserve">Bratislava – mestská časť Nové </w:t>
      </w:r>
      <w:r w:rsidR="00AA4F3B" w:rsidRPr="002F0A17">
        <w:rPr>
          <w:szCs w:val="22"/>
        </w:rPr>
        <w:t>Mesto</w:t>
      </w:r>
    </w:p>
    <w:p w14:paraId="5BC2E8BE" w14:textId="7D032137" w:rsidR="0081208B" w:rsidRPr="002F0A17" w:rsidRDefault="0081208B" w:rsidP="002F0A17">
      <w:pPr>
        <w:pStyle w:val="Nadpis20"/>
        <w:tabs>
          <w:tab w:val="left" w:pos="3402"/>
        </w:tabs>
        <w:rPr>
          <w:rFonts w:ascii="Arial" w:hAnsi="Arial"/>
          <w:b w:val="0"/>
          <w:bCs w:val="0"/>
          <w:szCs w:val="22"/>
        </w:rPr>
      </w:pPr>
      <w:bookmarkStart w:id="6" w:name="_Toc140772831"/>
      <w:r w:rsidRPr="002F0A17">
        <w:rPr>
          <w:rFonts w:ascii="Arial" w:hAnsi="Arial"/>
        </w:rPr>
        <w:t>Stupeň PD</w:t>
      </w:r>
      <w:r w:rsidRPr="002F0A17">
        <w:rPr>
          <w:rFonts w:ascii="Arial" w:hAnsi="Arial"/>
        </w:rPr>
        <w:tab/>
      </w:r>
      <w:r w:rsidR="00EC3222" w:rsidRPr="002F0A17">
        <w:rPr>
          <w:rFonts w:ascii="Arial" w:hAnsi="Arial"/>
          <w:b w:val="0"/>
          <w:bCs w:val="0"/>
          <w:szCs w:val="22"/>
        </w:rPr>
        <w:t>Dokumentácia demolácie stavby (DDS</w:t>
      </w:r>
      <w:r w:rsidR="00720EAF" w:rsidRPr="002F0A17">
        <w:rPr>
          <w:rFonts w:ascii="Arial" w:hAnsi="Arial"/>
          <w:b w:val="0"/>
          <w:bCs w:val="0"/>
          <w:szCs w:val="22"/>
        </w:rPr>
        <w:t>)</w:t>
      </w:r>
      <w:bookmarkEnd w:id="6"/>
    </w:p>
    <w:p w14:paraId="5F67A62D" w14:textId="77777777" w:rsidR="0081208B" w:rsidRPr="002F0A17" w:rsidRDefault="0081208B" w:rsidP="002F0A17">
      <w:pPr>
        <w:pStyle w:val="Nadpis20"/>
        <w:tabs>
          <w:tab w:val="left" w:pos="3402"/>
        </w:tabs>
        <w:rPr>
          <w:rFonts w:ascii="Arial" w:hAnsi="Arial"/>
          <w:b w:val="0"/>
          <w:bCs w:val="0"/>
          <w:szCs w:val="22"/>
        </w:rPr>
      </w:pPr>
      <w:bookmarkStart w:id="7" w:name="_Toc140772832"/>
      <w:r w:rsidRPr="002F0A17">
        <w:rPr>
          <w:rFonts w:ascii="Arial" w:hAnsi="Arial"/>
        </w:rPr>
        <w:t>Hlavný inžinier projektu</w:t>
      </w:r>
      <w:r w:rsidRPr="002F0A17">
        <w:rPr>
          <w:rFonts w:ascii="Arial" w:hAnsi="Arial"/>
        </w:rPr>
        <w:tab/>
      </w:r>
      <w:r w:rsidRPr="002F0A17">
        <w:rPr>
          <w:rFonts w:ascii="Arial" w:hAnsi="Arial"/>
          <w:b w:val="0"/>
          <w:bCs w:val="0"/>
          <w:szCs w:val="22"/>
        </w:rPr>
        <w:t>Ing. arch. Jozef Marioth</w:t>
      </w:r>
      <w:bookmarkEnd w:id="7"/>
    </w:p>
    <w:p w14:paraId="265EEE6E" w14:textId="77777777" w:rsidR="0081208B" w:rsidRPr="002F0A17" w:rsidRDefault="0081208B" w:rsidP="002F0A17">
      <w:pPr>
        <w:pStyle w:val="Nadpis20"/>
        <w:tabs>
          <w:tab w:val="left" w:pos="3402"/>
        </w:tabs>
        <w:rPr>
          <w:rFonts w:ascii="Arial" w:hAnsi="Arial"/>
        </w:rPr>
      </w:pPr>
      <w:bookmarkStart w:id="8" w:name="_Toc140772833"/>
      <w:r w:rsidRPr="002F0A17">
        <w:rPr>
          <w:rFonts w:ascii="Arial" w:hAnsi="Arial"/>
        </w:rPr>
        <w:t>Projektant</w:t>
      </w:r>
      <w:bookmarkEnd w:id="8"/>
      <w:r w:rsidRPr="002F0A17">
        <w:rPr>
          <w:rFonts w:ascii="Arial" w:hAnsi="Arial"/>
        </w:rPr>
        <w:tab/>
      </w:r>
    </w:p>
    <w:p w14:paraId="22EDC2E3" w14:textId="77777777" w:rsidR="0081208B" w:rsidRPr="002F0A17" w:rsidRDefault="0081208B" w:rsidP="002F0A17">
      <w:pPr>
        <w:tabs>
          <w:tab w:val="left" w:pos="3402"/>
        </w:tabs>
        <w:rPr>
          <w:szCs w:val="22"/>
        </w:rPr>
      </w:pPr>
      <w:r w:rsidRPr="002F0A17">
        <w:rPr>
          <w:szCs w:val="22"/>
        </w:rPr>
        <w:t>Názov a adresa:</w:t>
      </w:r>
      <w:r w:rsidRPr="002F0A17">
        <w:rPr>
          <w:szCs w:val="22"/>
        </w:rPr>
        <w:tab/>
        <w:t>DOPRAVOPROJEKT a.s.</w:t>
      </w:r>
    </w:p>
    <w:p w14:paraId="165A388A" w14:textId="77777777" w:rsidR="0081208B" w:rsidRPr="002F0A17" w:rsidRDefault="0081208B" w:rsidP="002F0A17">
      <w:pPr>
        <w:tabs>
          <w:tab w:val="left" w:pos="3402"/>
        </w:tabs>
        <w:rPr>
          <w:szCs w:val="22"/>
        </w:rPr>
      </w:pPr>
      <w:r w:rsidRPr="002F0A17">
        <w:rPr>
          <w:szCs w:val="22"/>
        </w:rPr>
        <w:tab/>
        <w:t>Kominárska 2,4</w:t>
      </w:r>
    </w:p>
    <w:p w14:paraId="1E37B0D8" w14:textId="77777777" w:rsidR="0081208B" w:rsidRPr="002F0A17" w:rsidRDefault="0081208B" w:rsidP="002F0A17">
      <w:pPr>
        <w:tabs>
          <w:tab w:val="left" w:pos="3402"/>
        </w:tabs>
        <w:rPr>
          <w:szCs w:val="22"/>
        </w:rPr>
      </w:pPr>
      <w:r w:rsidRPr="002F0A17">
        <w:rPr>
          <w:szCs w:val="22"/>
        </w:rPr>
        <w:tab/>
        <w:t>832 03  Bratislava – Nové Mesto</w:t>
      </w:r>
    </w:p>
    <w:p w14:paraId="54D30F26" w14:textId="7612E95F" w:rsidR="0081208B" w:rsidRPr="002F0A17" w:rsidRDefault="0081208B" w:rsidP="002F0A17">
      <w:pPr>
        <w:pStyle w:val="Nadpis20"/>
        <w:tabs>
          <w:tab w:val="left" w:pos="3402"/>
        </w:tabs>
        <w:rPr>
          <w:rFonts w:ascii="Arial" w:hAnsi="Arial"/>
        </w:rPr>
      </w:pPr>
      <w:bookmarkStart w:id="9" w:name="_Toc140772834"/>
      <w:r w:rsidRPr="002F0A17">
        <w:rPr>
          <w:rFonts w:ascii="Arial" w:hAnsi="Arial"/>
        </w:rPr>
        <w:t xml:space="preserve">Zodpovedný projektant    </w:t>
      </w:r>
      <w:r w:rsidR="00EC3222" w:rsidRPr="002F0A17">
        <w:rPr>
          <w:rFonts w:ascii="Arial" w:hAnsi="Arial"/>
          <w:b w:val="0"/>
          <w:bCs w:val="0"/>
        </w:rPr>
        <w:tab/>
      </w:r>
      <w:r w:rsidR="00EC3222" w:rsidRPr="002F0A17">
        <w:rPr>
          <w:rFonts w:ascii="Arial" w:hAnsi="Arial"/>
          <w:b w:val="0"/>
          <w:bCs w:val="0"/>
          <w:szCs w:val="22"/>
        </w:rPr>
        <w:t>Ing. Rastislav Hajach</w:t>
      </w:r>
      <w:bookmarkEnd w:id="9"/>
    </w:p>
    <w:p w14:paraId="3FF913EC" w14:textId="77777777" w:rsidR="0081208B" w:rsidRPr="002F0A17" w:rsidRDefault="0081208B" w:rsidP="002F0A17">
      <w:pPr>
        <w:tabs>
          <w:tab w:val="left" w:pos="426"/>
          <w:tab w:val="left" w:pos="3402"/>
        </w:tabs>
        <w:rPr>
          <w:szCs w:val="22"/>
        </w:rPr>
      </w:pPr>
    </w:p>
    <w:p w14:paraId="517E2CE2" w14:textId="77777777" w:rsidR="0081208B" w:rsidRPr="002F0A17" w:rsidRDefault="0081208B" w:rsidP="002F0A17">
      <w:pPr>
        <w:tabs>
          <w:tab w:val="left" w:pos="3402"/>
        </w:tabs>
        <w:rPr>
          <w:szCs w:val="22"/>
        </w:rPr>
      </w:pPr>
      <w:r w:rsidRPr="002F0A17">
        <w:rPr>
          <w:szCs w:val="22"/>
        </w:rPr>
        <w:t>Vlastník objektu:</w:t>
      </w:r>
      <w:r w:rsidRPr="002F0A17">
        <w:rPr>
          <w:szCs w:val="22"/>
        </w:rPr>
        <w:tab/>
        <w:t>Dopravný podnik Bratislava, a.s.</w:t>
      </w:r>
    </w:p>
    <w:p w14:paraId="708CC65F" w14:textId="77777777" w:rsidR="0081208B" w:rsidRPr="002F0A17" w:rsidRDefault="0081208B" w:rsidP="002F0A17">
      <w:pPr>
        <w:tabs>
          <w:tab w:val="left" w:pos="3402"/>
        </w:tabs>
        <w:rPr>
          <w:szCs w:val="22"/>
        </w:rPr>
      </w:pPr>
      <w:r w:rsidRPr="002F0A17">
        <w:rPr>
          <w:szCs w:val="22"/>
        </w:rPr>
        <w:t>Správca objektu:</w:t>
      </w:r>
      <w:r w:rsidRPr="002F0A17">
        <w:rPr>
          <w:szCs w:val="22"/>
        </w:rPr>
        <w:tab/>
        <w:t>Dopravný podnik Bratislava, a.s.</w:t>
      </w:r>
    </w:p>
    <w:p w14:paraId="20354C28" w14:textId="77777777" w:rsidR="001E6744" w:rsidRPr="002F0A17" w:rsidRDefault="001E6744" w:rsidP="002F0A17">
      <w:pPr>
        <w:tabs>
          <w:tab w:val="left" w:pos="426"/>
          <w:tab w:val="left" w:pos="3402"/>
        </w:tabs>
        <w:rPr>
          <w:szCs w:val="22"/>
        </w:rPr>
      </w:pPr>
    </w:p>
    <w:p w14:paraId="7E4517F9" w14:textId="77777777" w:rsidR="00761465" w:rsidRPr="002F0A17" w:rsidRDefault="00761465" w:rsidP="002F0A17">
      <w:pPr>
        <w:pStyle w:val="Nadpis10"/>
        <w:spacing w:before="0"/>
        <w:rPr>
          <w:rFonts w:ascii="Arial" w:hAnsi="Arial"/>
        </w:rPr>
      </w:pPr>
      <w:bookmarkStart w:id="10" w:name="_Toc476755913"/>
      <w:bookmarkStart w:id="11" w:name="_Toc494701374"/>
      <w:bookmarkStart w:id="12" w:name="_Toc17373288"/>
      <w:bookmarkStart w:id="13" w:name="_Toc89087880"/>
      <w:bookmarkStart w:id="14" w:name="_Toc89107507"/>
      <w:bookmarkStart w:id="15" w:name="_Toc140772835"/>
      <w:r w:rsidRPr="002F0A17">
        <w:rPr>
          <w:rFonts w:ascii="Arial" w:hAnsi="Arial"/>
        </w:rPr>
        <w:t>VŠEOBECNÉ ÚDAJE</w:t>
      </w:r>
      <w:bookmarkEnd w:id="10"/>
      <w:bookmarkEnd w:id="11"/>
      <w:bookmarkEnd w:id="12"/>
      <w:bookmarkEnd w:id="13"/>
      <w:bookmarkEnd w:id="14"/>
      <w:bookmarkEnd w:id="15"/>
    </w:p>
    <w:p w14:paraId="3BB5969B" w14:textId="77777777" w:rsidR="00761465" w:rsidRPr="002F0A17" w:rsidRDefault="00761465" w:rsidP="002F0A17">
      <w:pPr>
        <w:pStyle w:val="Nadpis20"/>
        <w:ind w:left="567" w:hanging="567"/>
        <w:rPr>
          <w:rFonts w:ascii="Arial" w:hAnsi="Arial"/>
        </w:rPr>
      </w:pPr>
      <w:bookmarkStart w:id="16" w:name="_Toc89087881"/>
      <w:bookmarkStart w:id="17" w:name="_Toc89107508"/>
      <w:bookmarkStart w:id="18" w:name="_Toc140772836"/>
      <w:r w:rsidRPr="002F0A17">
        <w:rPr>
          <w:rFonts w:ascii="Arial" w:hAnsi="Arial"/>
        </w:rPr>
        <w:t>Predmet riešenia</w:t>
      </w:r>
      <w:bookmarkEnd w:id="16"/>
      <w:bookmarkEnd w:id="17"/>
      <w:bookmarkEnd w:id="18"/>
    </w:p>
    <w:p w14:paraId="12BF90AD" w14:textId="0BB9CED9" w:rsidR="005C3E7C" w:rsidRPr="002F0A17" w:rsidRDefault="001D6F01" w:rsidP="002F0A17">
      <w:pPr>
        <w:pStyle w:val="Textzklad"/>
        <w:spacing w:after="0"/>
        <w:ind w:firstLine="0"/>
        <w:rPr>
          <w:rFonts w:ascii="Arial" w:hAnsi="Arial"/>
        </w:rPr>
      </w:pPr>
      <w:r w:rsidRPr="002F0A17">
        <w:rPr>
          <w:rFonts w:ascii="Arial" w:hAnsi="Arial"/>
        </w:rPr>
        <w:t xml:space="preserve">Náplňou projektovej dokumentácie je </w:t>
      </w:r>
      <w:r w:rsidR="001E5DB3" w:rsidRPr="002F0A17">
        <w:rPr>
          <w:rFonts w:ascii="Arial" w:hAnsi="Arial"/>
        </w:rPr>
        <w:t xml:space="preserve">demolácia </w:t>
      </w:r>
      <w:r w:rsidR="0098149D" w:rsidRPr="002F0A17">
        <w:rPr>
          <w:rFonts w:ascii="Arial" w:hAnsi="Arial"/>
        </w:rPr>
        <w:t xml:space="preserve">jednopodlažného, nepodpivničeného objektu </w:t>
      </w:r>
      <w:r w:rsidRPr="002F0A17">
        <w:rPr>
          <w:rFonts w:ascii="Arial" w:hAnsi="Arial"/>
        </w:rPr>
        <w:t xml:space="preserve">obdĺžnikového pôdorysného tvaru pôdorysných rozmerov cca </w:t>
      </w:r>
      <w:r w:rsidR="0098149D" w:rsidRPr="002F0A17">
        <w:rPr>
          <w:rFonts w:ascii="Arial" w:hAnsi="Arial"/>
        </w:rPr>
        <w:t>9,7</w:t>
      </w:r>
      <w:r w:rsidRPr="002F0A17">
        <w:rPr>
          <w:rFonts w:ascii="Arial" w:hAnsi="Arial"/>
        </w:rPr>
        <w:t>x</w:t>
      </w:r>
      <w:r w:rsidR="0098149D" w:rsidRPr="002F0A17">
        <w:rPr>
          <w:rFonts w:ascii="Arial" w:hAnsi="Arial"/>
        </w:rPr>
        <w:t>16,2</w:t>
      </w:r>
      <w:r w:rsidRPr="002F0A17">
        <w:rPr>
          <w:rFonts w:ascii="Arial" w:hAnsi="Arial"/>
        </w:rPr>
        <w:t>m v</w:t>
      </w:r>
      <w:r w:rsidR="0098149D" w:rsidRPr="002F0A17">
        <w:rPr>
          <w:rFonts w:ascii="Arial" w:hAnsi="Arial"/>
        </w:rPr>
        <w:t xml:space="preserve"> blízkosti </w:t>
      </w:r>
      <w:r w:rsidRPr="002F0A17">
        <w:rPr>
          <w:rFonts w:ascii="Arial" w:hAnsi="Arial"/>
        </w:rPr>
        <w:t>areál</w:t>
      </w:r>
      <w:r w:rsidR="0098149D" w:rsidRPr="002F0A17">
        <w:rPr>
          <w:rFonts w:ascii="Arial" w:hAnsi="Arial"/>
        </w:rPr>
        <w:t>u</w:t>
      </w:r>
      <w:r w:rsidRPr="002F0A17">
        <w:rPr>
          <w:rFonts w:ascii="Arial" w:hAnsi="Arial"/>
        </w:rPr>
        <w:t xml:space="preserve"> </w:t>
      </w:r>
      <w:r w:rsidR="0098149D" w:rsidRPr="002F0A17">
        <w:rPr>
          <w:rFonts w:ascii="Arial" w:hAnsi="Arial"/>
        </w:rPr>
        <w:t>Vozovňa Krasňany</w:t>
      </w:r>
      <w:r w:rsidRPr="002F0A17">
        <w:rPr>
          <w:rFonts w:ascii="Arial" w:hAnsi="Arial"/>
        </w:rPr>
        <w:t xml:space="preserve"> v Bratislave na parcele </w:t>
      </w:r>
      <w:r w:rsidR="005C3E7C" w:rsidRPr="002F0A17">
        <w:rPr>
          <w:rFonts w:ascii="Arial" w:hAnsi="Arial"/>
        </w:rPr>
        <w:t xml:space="preserve">v katastri </w:t>
      </w:r>
      <w:r w:rsidR="00720EAF" w:rsidRPr="002F0A17">
        <w:rPr>
          <w:rFonts w:ascii="Arial" w:hAnsi="Arial"/>
        </w:rPr>
        <w:t>Rača</w:t>
      </w:r>
      <w:r w:rsidRPr="002F0A17">
        <w:rPr>
          <w:rFonts w:ascii="Arial" w:hAnsi="Arial"/>
        </w:rPr>
        <w:t xml:space="preserve">. Objekt je situovaný </w:t>
      </w:r>
      <w:r w:rsidR="0098149D" w:rsidRPr="002F0A17">
        <w:rPr>
          <w:rFonts w:ascii="Arial" w:hAnsi="Arial"/>
        </w:rPr>
        <w:t>v</w:t>
      </w:r>
      <w:r w:rsidR="005C3E7C" w:rsidRPr="002F0A17">
        <w:rPr>
          <w:rFonts w:ascii="Arial" w:hAnsi="Arial"/>
        </w:rPr>
        <w:t xml:space="preserve"> rámci plochy areálu využívaného Dopravným podnikom Bratislava ako odstavná plocha. Aktuálne je prístup do areálu riadený parkovacím systémom. Tento areál </w:t>
      </w:r>
      <w:r w:rsidR="004B3BDC" w:rsidRPr="002F0A17">
        <w:rPr>
          <w:rFonts w:ascii="Arial" w:hAnsi="Arial"/>
        </w:rPr>
        <w:t>susedí</w:t>
      </w:r>
      <w:r w:rsidR="005C3E7C" w:rsidRPr="002F0A17">
        <w:rPr>
          <w:rFonts w:ascii="Arial" w:hAnsi="Arial"/>
        </w:rPr>
        <w:t xml:space="preserve"> s areálom vozovne Krasňany. </w:t>
      </w:r>
      <w:r w:rsidR="0098149D" w:rsidRPr="002F0A17">
        <w:rPr>
          <w:rFonts w:ascii="Arial" w:hAnsi="Arial"/>
        </w:rPr>
        <w:t> </w:t>
      </w:r>
    </w:p>
    <w:p w14:paraId="0DA52EC2" w14:textId="4BFDAD56" w:rsidR="001D6F01" w:rsidRPr="002F0A17" w:rsidRDefault="001D6F01" w:rsidP="002F0A17">
      <w:pPr>
        <w:pStyle w:val="Textzklad"/>
        <w:ind w:firstLine="0"/>
        <w:rPr>
          <w:rFonts w:ascii="Arial" w:hAnsi="Arial"/>
        </w:rPr>
      </w:pPr>
      <w:r w:rsidRPr="002F0A17">
        <w:rPr>
          <w:rFonts w:ascii="Arial" w:hAnsi="Arial"/>
        </w:rPr>
        <w:t xml:space="preserve">Budova bola v minulosti postavená ako dočasný objekt a slúžila ako </w:t>
      </w:r>
      <w:r w:rsidR="0098149D" w:rsidRPr="002F0A17">
        <w:rPr>
          <w:rFonts w:ascii="Arial" w:hAnsi="Arial"/>
        </w:rPr>
        <w:t xml:space="preserve">sociálne zariadenie pre vodičov, neskôr </w:t>
      </w:r>
      <w:r w:rsidR="005C3E7C" w:rsidRPr="002F0A17">
        <w:rPr>
          <w:rFonts w:ascii="Arial" w:hAnsi="Arial"/>
        </w:rPr>
        <w:t xml:space="preserve">bola </w:t>
      </w:r>
      <w:r w:rsidR="0098149D" w:rsidRPr="002F0A17">
        <w:rPr>
          <w:rFonts w:ascii="Arial" w:hAnsi="Arial"/>
        </w:rPr>
        <w:t>prenajímaná ako výrobná stolárska dielňa</w:t>
      </w:r>
      <w:r w:rsidRPr="002F0A17">
        <w:rPr>
          <w:rFonts w:ascii="Arial" w:hAnsi="Arial"/>
        </w:rPr>
        <w:t xml:space="preserve">. </w:t>
      </w:r>
      <w:r w:rsidR="0098149D" w:rsidRPr="002F0A17">
        <w:rPr>
          <w:rFonts w:ascii="Arial" w:hAnsi="Arial"/>
        </w:rPr>
        <w:t>P</w:t>
      </w:r>
      <w:r w:rsidRPr="002F0A17">
        <w:rPr>
          <w:rFonts w:ascii="Arial" w:hAnsi="Arial"/>
        </w:rPr>
        <w:t xml:space="preserve">riestory sú </w:t>
      </w:r>
      <w:r w:rsidR="0098149D" w:rsidRPr="002F0A17">
        <w:rPr>
          <w:rFonts w:ascii="Arial" w:hAnsi="Arial"/>
        </w:rPr>
        <w:t>dlhodobejšie</w:t>
      </w:r>
      <w:r w:rsidRPr="002F0A17">
        <w:rPr>
          <w:rFonts w:ascii="Arial" w:hAnsi="Arial"/>
        </w:rPr>
        <w:t xml:space="preserve"> nevyužívané, vyprázdnené</w:t>
      </w:r>
      <w:r w:rsidR="005C3E7C" w:rsidRPr="002F0A17">
        <w:rPr>
          <w:rFonts w:ascii="Arial" w:hAnsi="Arial"/>
        </w:rPr>
        <w:t>,</w:t>
      </w:r>
      <w:r w:rsidRPr="002F0A17">
        <w:rPr>
          <w:rFonts w:ascii="Arial" w:hAnsi="Arial"/>
        </w:rPr>
        <w:t xml:space="preserve"> budova </w:t>
      </w:r>
      <w:r w:rsidR="005C3E7C" w:rsidRPr="002F0A17">
        <w:rPr>
          <w:rFonts w:ascii="Arial" w:hAnsi="Arial"/>
        </w:rPr>
        <w:t xml:space="preserve">je neudržiavaná a chátra. </w:t>
      </w:r>
      <w:r w:rsidR="001E5DB3" w:rsidRPr="002F0A17">
        <w:rPr>
          <w:rFonts w:ascii="Arial" w:hAnsi="Arial"/>
        </w:rPr>
        <w:t xml:space="preserve">Dôvodom demolácie objektu vo vlastníctve </w:t>
      </w:r>
      <w:r w:rsidR="008F5976" w:rsidRPr="002F0A17">
        <w:rPr>
          <w:rFonts w:ascii="Arial" w:hAnsi="Arial"/>
        </w:rPr>
        <w:t>Dopravn</w:t>
      </w:r>
      <w:r w:rsidR="001E5DB3" w:rsidRPr="002F0A17">
        <w:rPr>
          <w:rFonts w:ascii="Arial" w:hAnsi="Arial"/>
        </w:rPr>
        <w:t xml:space="preserve">ého </w:t>
      </w:r>
      <w:r w:rsidR="008F5976" w:rsidRPr="002F0A17">
        <w:rPr>
          <w:rFonts w:ascii="Arial" w:hAnsi="Arial"/>
        </w:rPr>
        <w:t xml:space="preserve"> podnik</w:t>
      </w:r>
      <w:r w:rsidR="001E5DB3" w:rsidRPr="002F0A17">
        <w:rPr>
          <w:rFonts w:ascii="Arial" w:hAnsi="Arial"/>
        </w:rPr>
        <w:t>u a.s. je zlý</w:t>
      </w:r>
      <w:r w:rsidR="00D60BC3" w:rsidRPr="002F0A17">
        <w:rPr>
          <w:rFonts w:ascii="Arial" w:hAnsi="Arial"/>
        </w:rPr>
        <w:t xml:space="preserve">, až kritický </w:t>
      </w:r>
      <w:r w:rsidR="001E5DB3" w:rsidRPr="002F0A17">
        <w:rPr>
          <w:rFonts w:ascii="Arial" w:hAnsi="Arial"/>
        </w:rPr>
        <w:t xml:space="preserve">technický stav </w:t>
      </w:r>
      <w:r w:rsidR="00D60BC3" w:rsidRPr="002F0A17">
        <w:rPr>
          <w:rFonts w:ascii="Arial" w:hAnsi="Arial"/>
        </w:rPr>
        <w:t>objektu</w:t>
      </w:r>
      <w:r w:rsidR="001E5DB3" w:rsidRPr="002F0A17">
        <w:rPr>
          <w:rFonts w:ascii="Arial" w:hAnsi="Arial"/>
        </w:rPr>
        <w:t xml:space="preserve"> a zámer </w:t>
      </w:r>
      <w:bookmarkStart w:id="19" w:name="_Hlk140485738"/>
      <w:r w:rsidR="001E5DB3" w:rsidRPr="002F0A17">
        <w:rPr>
          <w:rFonts w:ascii="Arial" w:hAnsi="Arial"/>
        </w:rPr>
        <w:t xml:space="preserve">využitia uvoľnenej plochy na </w:t>
      </w:r>
      <w:bookmarkEnd w:id="19"/>
      <w:r w:rsidR="0098149D" w:rsidRPr="002F0A17">
        <w:rPr>
          <w:rFonts w:ascii="Arial" w:hAnsi="Arial"/>
        </w:rPr>
        <w:t xml:space="preserve">rozšírenie </w:t>
      </w:r>
      <w:r w:rsidR="00BF347E" w:rsidRPr="002F0A17">
        <w:rPr>
          <w:rFonts w:ascii="Arial" w:hAnsi="Arial"/>
        </w:rPr>
        <w:t xml:space="preserve">odstavných plôch v areáli </w:t>
      </w:r>
      <w:r w:rsidR="005C3E7C" w:rsidRPr="002F0A17">
        <w:rPr>
          <w:rFonts w:ascii="Arial" w:hAnsi="Arial"/>
        </w:rPr>
        <w:t>susediacom s</w:t>
      </w:r>
      <w:r w:rsidR="00BF347E" w:rsidRPr="002F0A17">
        <w:rPr>
          <w:rFonts w:ascii="Arial" w:hAnsi="Arial"/>
        </w:rPr>
        <w:t xml:space="preserve"> </w:t>
      </w:r>
      <w:r w:rsidR="005C3E7C" w:rsidRPr="002F0A17">
        <w:rPr>
          <w:rFonts w:ascii="Arial" w:hAnsi="Arial"/>
        </w:rPr>
        <w:t>v</w:t>
      </w:r>
      <w:r w:rsidR="0098149D" w:rsidRPr="002F0A17">
        <w:rPr>
          <w:rFonts w:ascii="Arial" w:hAnsi="Arial"/>
        </w:rPr>
        <w:t>ozov</w:t>
      </w:r>
      <w:r w:rsidR="005C3E7C" w:rsidRPr="002F0A17">
        <w:rPr>
          <w:rFonts w:ascii="Arial" w:hAnsi="Arial"/>
        </w:rPr>
        <w:t>ňou</w:t>
      </w:r>
      <w:r w:rsidR="0098149D" w:rsidRPr="002F0A17">
        <w:rPr>
          <w:rFonts w:ascii="Arial" w:hAnsi="Arial"/>
        </w:rPr>
        <w:t xml:space="preserve"> Krasňany</w:t>
      </w:r>
      <w:r w:rsidRPr="002F0A17">
        <w:rPr>
          <w:rFonts w:ascii="Arial" w:hAnsi="Arial"/>
        </w:rPr>
        <w:t xml:space="preserve">. </w:t>
      </w:r>
    </w:p>
    <w:p w14:paraId="6BF0F0DC" w14:textId="77777777" w:rsidR="006F17C7" w:rsidRPr="002F0A17" w:rsidRDefault="006F17C7" w:rsidP="002F0A17">
      <w:pPr>
        <w:pStyle w:val="Nadpis20"/>
        <w:ind w:left="567" w:hanging="567"/>
        <w:rPr>
          <w:rFonts w:ascii="Arial" w:hAnsi="Arial"/>
        </w:rPr>
      </w:pPr>
      <w:bookmarkStart w:id="20" w:name="_Toc89107510"/>
      <w:bookmarkStart w:id="21" w:name="_Toc476755920"/>
      <w:bookmarkStart w:id="22" w:name="_Toc494701381"/>
      <w:bookmarkStart w:id="23" w:name="_Toc17373294"/>
      <w:bookmarkStart w:id="24" w:name="_Toc89087884"/>
      <w:bookmarkStart w:id="25" w:name="_Toc89107511"/>
      <w:bookmarkStart w:id="26" w:name="_Toc88326949"/>
      <w:bookmarkStart w:id="27" w:name="_Toc140772837"/>
      <w:r w:rsidRPr="002F0A17">
        <w:rPr>
          <w:rFonts w:ascii="Arial" w:hAnsi="Arial"/>
        </w:rPr>
        <w:lastRenderedPageBreak/>
        <w:t>Podklady</w:t>
      </w:r>
      <w:bookmarkEnd w:id="20"/>
      <w:bookmarkEnd w:id="27"/>
    </w:p>
    <w:p w14:paraId="155510D3" w14:textId="1782E243" w:rsidR="006F17C7" w:rsidRPr="002F0A17" w:rsidRDefault="006F17C7" w:rsidP="002F0A17">
      <w:pPr>
        <w:pStyle w:val="Textzklad"/>
        <w:ind w:firstLine="0"/>
        <w:rPr>
          <w:rFonts w:ascii="Arial" w:hAnsi="Arial"/>
        </w:rPr>
      </w:pPr>
      <w:r w:rsidRPr="002F0A17">
        <w:rPr>
          <w:rFonts w:ascii="Arial" w:hAnsi="Arial"/>
        </w:rPr>
        <w:t>Pre spracovanie D</w:t>
      </w:r>
      <w:r w:rsidR="00E72686" w:rsidRPr="002F0A17">
        <w:rPr>
          <w:rFonts w:ascii="Arial" w:hAnsi="Arial"/>
        </w:rPr>
        <w:t>DS</w:t>
      </w:r>
      <w:r w:rsidRPr="002F0A17">
        <w:rPr>
          <w:rFonts w:ascii="Arial" w:hAnsi="Arial"/>
        </w:rPr>
        <w:t xml:space="preserve"> boli použité tieto podklady:</w:t>
      </w:r>
    </w:p>
    <w:p w14:paraId="33C1CB85" w14:textId="77777777" w:rsidR="004B3BDC" w:rsidRPr="002F0A17" w:rsidRDefault="004B3BDC" w:rsidP="002F0A17">
      <w:pPr>
        <w:pStyle w:val="Odrky"/>
        <w:ind w:left="567" w:hanging="283"/>
        <w:rPr>
          <w:rFonts w:ascii="Arial" w:hAnsi="Arial"/>
        </w:rPr>
      </w:pPr>
      <w:r w:rsidRPr="002F0A17">
        <w:rPr>
          <w:rFonts w:ascii="Arial" w:hAnsi="Arial"/>
        </w:rPr>
        <w:t>Fotodokumentácia objektu.</w:t>
      </w:r>
    </w:p>
    <w:p w14:paraId="0CA60A02" w14:textId="77777777" w:rsidR="006F17C7" w:rsidRPr="002F0A17" w:rsidRDefault="006F17C7" w:rsidP="002F0A17">
      <w:pPr>
        <w:pStyle w:val="Odrky"/>
        <w:ind w:left="567" w:hanging="283"/>
        <w:rPr>
          <w:rFonts w:ascii="Arial" w:hAnsi="Arial"/>
        </w:rPr>
      </w:pPr>
      <w:r w:rsidRPr="002F0A17">
        <w:rPr>
          <w:rFonts w:ascii="Arial" w:hAnsi="Arial"/>
        </w:rPr>
        <w:t xml:space="preserve">Miestna obhliadka so zameraním objektu a zisťovaním materiálového riešenia objektu. </w:t>
      </w:r>
    </w:p>
    <w:p w14:paraId="49939354" w14:textId="77777777" w:rsidR="00761465" w:rsidRPr="002F0A17" w:rsidRDefault="00761465" w:rsidP="002F0A17">
      <w:pPr>
        <w:pStyle w:val="Nadpis20"/>
        <w:ind w:left="567" w:hanging="567"/>
        <w:rPr>
          <w:rFonts w:ascii="Arial" w:hAnsi="Arial"/>
        </w:rPr>
      </w:pPr>
      <w:bookmarkStart w:id="28" w:name="_Toc140772838"/>
      <w:r w:rsidRPr="002F0A17">
        <w:rPr>
          <w:rFonts w:ascii="Arial" w:hAnsi="Arial"/>
        </w:rPr>
        <w:t>Súradnicový systém</w:t>
      </w:r>
      <w:bookmarkEnd w:id="21"/>
      <w:r w:rsidRPr="002F0A17">
        <w:rPr>
          <w:rFonts w:ascii="Arial" w:hAnsi="Arial"/>
        </w:rPr>
        <w:t xml:space="preserve"> a výškový systém</w:t>
      </w:r>
      <w:bookmarkEnd w:id="22"/>
      <w:bookmarkEnd w:id="23"/>
      <w:bookmarkEnd w:id="24"/>
      <w:bookmarkEnd w:id="25"/>
      <w:bookmarkEnd w:id="28"/>
    </w:p>
    <w:p w14:paraId="3D87E178" w14:textId="77777777" w:rsidR="00761465" w:rsidRPr="002F0A17" w:rsidRDefault="00761465" w:rsidP="002F0A17">
      <w:pPr>
        <w:tabs>
          <w:tab w:val="left" w:pos="2835"/>
        </w:tabs>
        <w:spacing w:after="80" w:line="240" w:lineRule="atLeast"/>
        <w:ind w:left="709" w:hanging="709"/>
        <w:rPr>
          <w:szCs w:val="22"/>
        </w:rPr>
      </w:pPr>
      <w:r w:rsidRPr="002F0A17">
        <w:rPr>
          <w:szCs w:val="22"/>
        </w:rPr>
        <w:t xml:space="preserve">Súradnicový systém: </w:t>
      </w:r>
      <w:r w:rsidRPr="002F0A17">
        <w:rPr>
          <w:szCs w:val="22"/>
        </w:rPr>
        <w:tab/>
        <w:t>S-JTSK, realizácia JTSK</w:t>
      </w:r>
    </w:p>
    <w:p w14:paraId="20E19E46" w14:textId="77777777" w:rsidR="00761465" w:rsidRPr="002F0A17" w:rsidRDefault="00761465" w:rsidP="002F0A17">
      <w:pPr>
        <w:tabs>
          <w:tab w:val="left" w:pos="2835"/>
        </w:tabs>
        <w:spacing w:after="80" w:line="240" w:lineRule="atLeast"/>
        <w:ind w:left="709" w:hanging="709"/>
        <w:rPr>
          <w:szCs w:val="22"/>
        </w:rPr>
      </w:pPr>
      <w:r w:rsidRPr="002F0A17">
        <w:rPr>
          <w:szCs w:val="22"/>
        </w:rPr>
        <w:t xml:space="preserve">Výškový systém: </w:t>
      </w:r>
      <w:r w:rsidRPr="002F0A17">
        <w:rPr>
          <w:szCs w:val="22"/>
        </w:rPr>
        <w:tab/>
        <w:t>Baltský po vyrovnaní (Bpv)</w:t>
      </w:r>
    </w:p>
    <w:p w14:paraId="4506453F" w14:textId="11068BF5" w:rsidR="00917488" w:rsidRPr="002F0A17" w:rsidRDefault="00917488" w:rsidP="002F0A17">
      <w:pPr>
        <w:pStyle w:val="Nadpis10"/>
        <w:rPr>
          <w:rFonts w:ascii="Arial" w:hAnsi="Arial"/>
        </w:rPr>
      </w:pPr>
      <w:bookmarkStart w:id="29" w:name="_Toc140772839"/>
      <w:r w:rsidRPr="002F0A17">
        <w:rPr>
          <w:rFonts w:ascii="Arial" w:hAnsi="Arial"/>
        </w:rPr>
        <w:t>Popis TEchnického riešenia</w:t>
      </w:r>
      <w:bookmarkEnd w:id="26"/>
      <w:bookmarkEnd w:id="29"/>
      <w:r w:rsidRPr="002F0A17">
        <w:rPr>
          <w:rFonts w:ascii="Arial" w:hAnsi="Arial"/>
        </w:rPr>
        <w:t xml:space="preserve"> </w:t>
      </w:r>
    </w:p>
    <w:p w14:paraId="1C9B562F" w14:textId="77777777" w:rsidR="00917488" w:rsidRPr="002F0A17" w:rsidRDefault="00917488" w:rsidP="002F0A17">
      <w:pPr>
        <w:pStyle w:val="Nadpis20"/>
        <w:rPr>
          <w:rFonts w:ascii="Arial" w:hAnsi="Arial"/>
        </w:rPr>
      </w:pPr>
      <w:bookmarkStart w:id="30" w:name="_Toc88326950"/>
      <w:bookmarkStart w:id="31" w:name="_Toc140772840"/>
      <w:r w:rsidRPr="002F0A17">
        <w:rPr>
          <w:rFonts w:ascii="Arial" w:hAnsi="Arial"/>
        </w:rPr>
        <w:t>Popis súčasného stavu</w:t>
      </w:r>
      <w:bookmarkEnd w:id="30"/>
      <w:bookmarkEnd w:id="31"/>
    </w:p>
    <w:p w14:paraId="03743F66" w14:textId="211BD292" w:rsidR="001D6F01" w:rsidRPr="002F0A17" w:rsidRDefault="001D6F01" w:rsidP="002F0A17">
      <w:pPr>
        <w:pStyle w:val="Textzklad"/>
        <w:ind w:firstLine="0"/>
        <w:rPr>
          <w:rFonts w:ascii="Arial" w:hAnsi="Arial"/>
        </w:rPr>
      </w:pPr>
      <w:r w:rsidRPr="002F0A17">
        <w:rPr>
          <w:rFonts w:ascii="Arial" w:hAnsi="Arial"/>
        </w:rPr>
        <w:t xml:space="preserve">Objekt je </w:t>
      </w:r>
      <w:r w:rsidR="001C36B8" w:rsidRPr="002F0A17">
        <w:rPr>
          <w:rFonts w:ascii="Arial" w:hAnsi="Arial"/>
        </w:rPr>
        <w:t>jedno</w:t>
      </w:r>
      <w:r w:rsidRPr="002F0A17">
        <w:rPr>
          <w:rFonts w:ascii="Arial" w:hAnsi="Arial"/>
        </w:rPr>
        <w:t xml:space="preserve">podlažný, nepodpivničený, obdĺžnikového pôdorysného tvaru, so sedlovou strechou. Vyskladaný je z drevených panelových dielcov v trojtrakte </w:t>
      </w:r>
      <w:r w:rsidR="00E66177" w:rsidRPr="002F0A17">
        <w:rPr>
          <w:rFonts w:ascii="Arial" w:hAnsi="Arial"/>
        </w:rPr>
        <w:t>3,9</w:t>
      </w:r>
      <w:r w:rsidRPr="002F0A17">
        <w:rPr>
          <w:rFonts w:ascii="Arial" w:hAnsi="Arial"/>
        </w:rPr>
        <w:t xml:space="preserve"> + 1,</w:t>
      </w:r>
      <w:r w:rsidR="00E66177" w:rsidRPr="002F0A17">
        <w:rPr>
          <w:rFonts w:ascii="Arial" w:hAnsi="Arial"/>
        </w:rPr>
        <w:t>5</w:t>
      </w:r>
      <w:r w:rsidRPr="002F0A17">
        <w:rPr>
          <w:rFonts w:ascii="Arial" w:hAnsi="Arial"/>
        </w:rPr>
        <w:t xml:space="preserve"> + 4,1 m s chodbou uprostred a </w:t>
      </w:r>
      <w:r w:rsidR="001C36B8" w:rsidRPr="002F0A17">
        <w:rPr>
          <w:rFonts w:ascii="Arial" w:hAnsi="Arial"/>
        </w:rPr>
        <w:t>jedným</w:t>
      </w:r>
      <w:r w:rsidRPr="002F0A17">
        <w:rPr>
          <w:rFonts w:ascii="Arial" w:hAnsi="Arial"/>
        </w:rPr>
        <w:t xml:space="preserve"> vstup</w:t>
      </w:r>
      <w:r w:rsidR="001C36B8" w:rsidRPr="002F0A17">
        <w:rPr>
          <w:rFonts w:ascii="Arial" w:hAnsi="Arial"/>
        </w:rPr>
        <w:t>om</w:t>
      </w:r>
      <w:r w:rsidRPr="002F0A17">
        <w:rPr>
          <w:rFonts w:ascii="Arial" w:hAnsi="Arial"/>
        </w:rPr>
        <w:t xml:space="preserve">. </w:t>
      </w:r>
      <w:r w:rsidR="001C36B8" w:rsidRPr="002F0A17">
        <w:rPr>
          <w:rFonts w:ascii="Arial" w:hAnsi="Arial"/>
        </w:rPr>
        <w:t>P</w:t>
      </w:r>
      <w:r w:rsidRPr="002F0A17">
        <w:rPr>
          <w:rFonts w:ascii="Arial" w:hAnsi="Arial"/>
        </w:rPr>
        <w:t>riestory tvorili</w:t>
      </w:r>
      <w:r w:rsidR="001C36B8" w:rsidRPr="002F0A17">
        <w:rPr>
          <w:rFonts w:ascii="Arial" w:hAnsi="Arial"/>
        </w:rPr>
        <w:t>: sociálne zariadenie, šatne a kanceláriu</w:t>
      </w:r>
      <w:r w:rsidRPr="002F0A17">
        <w:rPr>
          <w:rFonts w:ascii="Arial" w:hAnsi="Arial"/>
        </w:rPr>
        <w:t>.</w:t>
      </w:r>
      <w:r w:rsidR="001C36B8" w:rsidRPr="002F0A17">
        <w:rPr>
          <w:rFonts w:ascii="Arial" w:hAnsi="Arial"/>
        </w:rPr>
        <w:t xml:space="preserve"> </w:t>
      </w:r>
      <w:r w:rsidR="005C3E7C" w:rsidRPr="002F0A17">
        <w:rPr>
          <w:rFonts w:ascii="Arial" w:hAnsi="Arial"/>
        </w:rPr>
        <w:t xml:space="preserve">V súčasnosti je </w:t>
      </w:r>
      <w:r w:rsidR="00F803B1" w:rsidRPr="002F0A17">
        <w:rPr>
          <w:rFonts w:ascii="Arial" w:hAnsi="Arial"/>
        </w:rPr>
        <w:t>objekt odpojený od všetkých inžinierskych sietí.</w:t>
      </w:r>
    </w:p>
    <w:p w14:paraId="635164E7" w14:textId="696D3B33" w:rsidR="008319FD" w:rsidRPr="002F0A17" w:rsidRDefault="008319FD" w:rsidP="002F0A17">
      <w:pPr>
        <w:pStyle w:val="Textzklad"/>
        <w:ind w:firstLine="0"/>
        <w:rPr>
          <w:rFonts w:ascii="Arial" w:hAnsi="Arial"/>
        </w:rPr>
      </w:pPr>
      <w:r w:rsidRPr="002F0A17">
        <w:rPr>
          <w:rFonts w:ascii="Arial" w:hAnsi="Arial"/>
        </w:rPr>
        <w:t>V objekte sa nachádza množstvo odpadného materiálu ako zvyšky po predchádzajúcich užívateľoch objektu ako aj bezdomovcami ilegálne naskladneného prevažne zmiešaného komunálneho odpadu.</w:t>
      </w:r>
    </w:p>
    <w:p w14:paraId="1DB0D0D9" w14:textId="77777777" w:rsidR="001D6F01" w:rsidRPr="002F0A17" w:rsidRDefault="001D6F01" w:rsidP="002F0A17">
      <w:pPr>
        <w:pStyle w:val="Zarkazkladnhotextu"/>
        <w:tabs>
          <w:tab w:val="left" w:pos="426"/>
        </w:tabs>
        <w:spacing w:before="120"/>
        <w:ind w:left="426"/>
        <w:rPr>
          <w:bCs/>
          <w:sz w:val="22"/>
          <w:szCs w:val="22"/>
          <w:u w:val="single"/>
        </w:rPr>
      </w:pPr>
      <w:r w:rsidRPr="002F0A17">
        <w:rPr>
          <w:bCs/>
          <w:sz w:val="22"/>
          <w:szCs w:val="22"/>
          <w:u w:val="single"/>
        </w:rPr>
        <w:t>Konštrukcia objektu :</w:t>
      </w:r>
    </w:p>
    <w:p w14:paraId="2348CF6E" w14:textId="62448A4B" w:rsidR="001D6F01" w:rsidRPr="002F0A17" w:rsidRDefault="001C36B8" w:rsidP="002F0A17">
      <w:pPr>
        <w:pStyle w:val="Textzklad"/>
        <w:ind w:firstLine="0"/>
        <w:rPr>
          <w:rFonts w:ascii="Arial" w:hAnsi="Arial"/>
        </w:rPr>
      </w:pPr>
      <w:r w:rsidRPr="002F0A17">
        <w:rPr>
          <w:rFonts w:ascii="Arial" w:hAnsi="Arial"/>
        </w:rPr>
        <w:t>Predpokladá sa, že b</w:t>
      </w:r>
      <w:r w:rsidR="001D6F01" w:rsidRPr="002F0A17">
        <w:rPr>
          <w:rFonts w:ascii="Arial" w:hAnsi="Arial"/>
        </w:rPr>
        <w:t xml:space="preserve">udova je založená na základových pásoch a pätkách siahajúcich do </w:t>
      </w:r>
      <w:r w:rsidR="005C3E7C" w:rsidRPr="002F0A17">
        <w:rPr>
          <w:rFonts w:ascii="Arial" w:hAnsi="Arial"/>
        </w:rPr>
        <w:t>nezamrzenej</w:t>
      </w:r>
      <w:r w:rsidR="001D6F01" w:rsidRPr="002F0A17">
        <w:rPr>
          <w:rFonts w:ascii="Arial" w:hAnsi="Arial"/>
        </w:rPr>
        <w:t xml:space="preserve"> hĺbky. Vnútorné podlahy v 1. NP sú betónové</w:t>
      </w:r>
      <w:r w:rsidR="00E66177" w:rsidRPr="002F0A17">
        <w:rPr>
          <w:rFonts w:ascii="Arial" w:hAnsi="Arial"/>
        </w:rPr>
        <w:t xml:space="preserve"> predpokladanej</w:t>
      </w:r>
      <w:r w:rsidR="001D6F01" w:rsidRPr="002F0A17">
        <w:rPr>
          <w:rFonts w:ascii="Arial" w:hAnsi="Arial"/>
        </w:rPr>
        <w:t xml:space="preserve"> hrúbky </w:t>
      </w:r>
      <w:smartTag w:uri="urn:schemas-microsoft-com:office:smarttags" w:element="metricconverter">
        <w:smartTagPr>
          <w:attr w:name="ProductID" w:val="300 mm"/>
        </w:smartTagPr>
        <w:r w:rsidR="001D6F01" w:rsidRPr="002F0A17">
          <w:rPr>
            <w:rFonts w:ascii="Arial" w:hAnsi="Arial"/>
          </w:rPr>
          <w:t>300 mm</w:t>
        </w:r>
      </w:smartTag>
      <w:r w:rsidR="001D6F01" w:rsidRPr="002F0A17">
        <w:rPr>
          <w:rFonts w:ascii="Arial" w:hAnsi="Arial"/>
        </w:rPr>
        <w:t xml:space="preserve"> s izoláciou proti zemnej vlhkosti a povrchovou úpravou – PVC. </w:t>
      </w:r>
    </w:p>
    <w:p w14:paraId="3B4A6416" w14:textId="6C66D0D6" w:rsidR="001D6F01" w:rsidRPr="002F0A17" w:rsidRDefault="001D6F01" w:rsidP="002F0A17">
      <w:pPr>
        <w:pStyle w:val="Textzklad"/>
        <w:ind w:firstLine="0"/>
        <w:rPr>
          <w:rFonts w:ascii="Arial" w:hAnsi="Arial"/>
        </w:rPr>
      </w:pPr>
      <w:r w:rsidRPr="002F0A17">
        <w:rPr>
          <w:rFonts w:ascii="Arial" w:hAnsi="Arial"/>
        </w:rPr>
        <w:t xml:space="preserve">Horná stavba budovy je drevostavba z dielcov – pozdĺžne nosné stenové konštrukcie sú skladané z nosných drevených profilov opláštených drevenými veľkoplošnými dielcami, deliace priečky sú z lisovaných drevovláknitých panelov hrúbky </w:t>
      </w:r>
      <w:smartTag w:uri="urn:schemas-microsoft-com:office:smarttags" w:element="metricconverter">
        <w:smartTagPr>
          <w:attr w:name="ProductID" w:val="60 mm"/>
        </w:smartTagPr>
        <w:r w:rsidRPr="002F0A17">
          <w:rPr>
            <w:rFonts w:ascii="Arial" w:hAnsi="Arial"/>
          </w:rPr>
          <w:t>60 mm</w:t>
        </w:r>
      </w:smartTag>
      <w:r w:rsidRPr="002F0A17">
        <w:rPr>
          <w:rFonts w:ascii="Arial" w:hAnsi="Arial"/>
        </w:rPr>
        <w:t xml:space="preserve">. Výplň tvoria lisované drevené vlákna s vyľahčovacími priečnymi otvormi. Vonkajšie drevené plochy stien </w:t>
      </w:r>
      <w:r w:rsidR="00E66177" w:rsidRPr="002F0A17">
        <w:rPr>
          <w:rFonts w:ascii="Arial" w:hAnsi="Arial"/>
        </w:rPr>
        <w:t>boli natrené</w:t>
      </w:r>
      <w:r w:rsidRPr="002F0A17">
        <w:rPr>
          <w:rFonts w:ascii="Arial" w:hAnsi="Arial"/>
        </w:rPr>
        <w:t>.</w:t>
      </w:r>
    </w:p>
    <w:p w14:paraId="2FEE7184" w14:textId="2DCC24E5" w:rsidR="001D6F01" w:rsidRPr="002F0A17" w:rsidRDefault="001D6F01" w:rsidP="002F0A17">
      <w:pPr>
        <w:pStyle w:val="Textzklad"/>
        <w:ind w:firstLine="0"/>
        <w:rPr>
          <w:rFonts w:ascii="Arial" w:hAnsi="Arial"/>
        </w:rPr>
      </w:pPr>
      <w:r w:rsidRPr="002F0A17">
        <w:rPr>
          <w:rFonts w:ascii="Arial" w:hAnsi="Arial"/>
        </w:rPr>
        <w:t>V mieste hygienických zariadení sú steny murované hrúbky 1</w:t>
      </w:r>
      <w:r w:rsidR="00E66177" w:rsidRPr="002F0A17">
        <w:rPr>
          <w:rFonts w:ascii="Arial" w:hAnsi="Arial"/>
        </w:rPr>
        <w:t>7</w:t>
      </w:r>
      <w:r w:rsidRPr="002F0A17">
        <w:rPr>
          <w:rFonts w:ascii="Arial" w:hAnsi="Arial"/>
        </w:rPr>
        <w:t xml:space="preserve">0 mm, z časti obložené keramickým obkladom. </w:t>
      </w:r>
    </w:p>
    <w:p w14:paraId="3FBBECBF" w14:textId="50B94919" w:rsidR="00F803B1" w:rsidRPr="002F0A17" w:rsidRDefault="00F803B1" w:rsidP="002F0A17">
      <w:pPr>
        <w:pStyle w:val="Textzklad"/>
        <w:ind w:firstLine="0"/>
        <w:rPr>
          <w:rFonts w:ascii="Arial" w:hAnsi="Arial"/>
        </w:rPr>
      </w:pPr>
      <w:r w:rsidRPr="002F0A17">
        <w:rPr>
          <w:rFonts w:ascii="Arial" w:hAnsi="Arial"/>
        </w:rPr>
        <w:t>V miestach železobetónových stĺpov časť nenosnej priečky je murovaná hrúbky 150 mm.</w:t>
      </w:r>
    </w:p>
    <w:p w14:paraId="6985A067" w14:textId="389D9CAC" w:rsidR="001D6F01" w:rsidRPr="002F0A17" w:rsidRDefault="001D6F01" w:rsidP="002F0A17">
      <w:pPr>
        <w:pStyle w:val="Textzklad"/>
        <w:ind w:firstLine="0"/>
        <w:rPr>
          <w:rFonts w:ascii="Arial" w:hAnsi="Arial"/>
        </w:rPr>
      </w:pPr>
      <w:r w:rsidRPr="002F0A17">
        <w:rPr>
          <w:rFonts w:ascii="Arial" w:hAnsi="Arial"/>
        </w:rPr>
        <w:t xml:space="preserve">Podhľadovú konštrukciu tvoria drevené dielce uchytávané na spodnú hranu </w:t>
      </w:r>
      <w:r w:rsidR="005C3E7C" w:rsidRPr="002F0A17">
        <w:rPr>
          <w:rFonts w:ascii="Arial" w:hAnsi="Arial"/>
        </w:rPr>
        <w:t xml:space="preserve">drevených </w:t>
      </w:r>
      <w:r w:rsidRPr="002F0A17">
        <w:rPr>
          <w:rFonts w:ascii="Arial" w:hAnsi="Arial"/>
        </w:rPr>
        <w:t>strešných väzníkov a stropných trámov nad 1. NP</w:t>
      </w:r>
      <w:r w:rsidR="005C3E7C" w:rsidRPr="002F0A17">
        <w:rPr>
          <w:rFonts w:ascii="Arial" w:hAnsi="Arial"/>
        </w:rPr>
        <w:t>.</w:t>
      </w:r>
    </w:p>
    <w:p w14:paraId="46678C40" w14:textId="4309D5F4" w:rsidR="001D6F01" w:rsidRPr="002F0A17" w:rsidRDefault="001D6F01" w:rsidP="002F0A17">
      <w:pPr>
        <w:pStyle w:val="Textzklad"/>
        <w:ind w:firstLine="0"/>
        <w:rPr>
          <w:rFonts w:ascii="Arial" w:hAnsi="Arial"/>
        </w:rPr>
      </w:pPr>
      <w:r w:rsidRPr="002F0A17">
        <w:rPr>
          <w:rFonts w:ascii="Arial" w:hAnsi="Arial"/>
        </w:rPr>
        <w:t>Strecha objektu je sedlová s minimálnym sklonom smerom k pozdĺžnym stranám. Podkrovný priestor sedlovej strechy je voľný. Nosnou konštrukciou strešnej roviny sú priehradové fošňové väzníky. Strešná krytina je z</w:t>
      </w:r>
      <w:r w:rsidR="00E66177" w:rsidRPr="002F0A17">
        <w:rPr>
          <w:rFonts w:ascii="Arial" w:hAnsi="Arial"/>
        </w:rPr>
        <w:t> azbestocementových vlnitých dosiek - ETERNITU</w:t>
      </w:r>
      <w:r w:rsidRPr="002F0A17">
        <w:rPr>
          <w:rFonts w:ascii="Arial" w:hAnsi="Arial"/>
        </w:rPr>
        <w:t xml:space="preserve"> na plnom drevenom debnení. Objekt je doplnený klampiarskymi prvkami z pozinkovaného plechu opatreného náterom – strešné žľaby a zvody vyústené na terén.</w:t>
      </w:r>
    </w:p>
    <w:p w14:paraId="540C31DD" w14:textId="77777777" w:rsidR="005C3E7C" w:rsidRPr="002F0A17" w:rsidRDefault="005C3E7C" w:rsidP="002F0A17">
      <w:pPr>
        <w:pStyle w:val="Textzklad"/>
        <w:ind w:firstLine="0"/>
        <w:rPr>
          <w:rFonts w:ascii="Arial" w:hAnsi="Arial"/>
          <w:u w:val="single"/>
        </w:rPr>
      </w:pPr>
      <w:r w:rsidRPr="002F0A17">
        <w:rPr>
          <w:rFonts w:ascii="Arial" w:hAnsi="Arial"/>
        </w:rPr>
        <w:t xml:space="preserve">Objekt je bez tepelnej izolácie. </w:t>
      </w:r>
    </w:p>
    <w:p w14:paraId="46C3ACFA" w14:textId="01B1EE1C" w:rsidR="001D6F01" w:rsidRPr="002F0A17" w:rsidRDefault="001D6F01" w:rsidP="002F0A17">
      <w:pPr>
        <w:pStyle w:val="Textzklad"/>
        <w:ind w:firstLine="0"/>
        <w:rPr>
          <w:rFonts w:ascii="Arial" w:hAnsi="Arial"/>
        </w:rPr>
      </w:pPr>
      <w:r w:rsidRPr="002F0A17">
        <w:rPr>
          <w:rFonts w:ascii="Arial" w:hAnsi="Arial"/>
        </w:rPr>
        <w:t>Výplne otvorov sú drevené s jednoduchým zasklením, vnútorné dvere drevené osadené v </w:t>
      </w:r>
      <w:r w:rsidR="00F803B1" w:rsidRPr="002F0A17">
        <w:rPr>
          <w:rFonts w:ascii="Arial" w:hAnsi="Arial"/>
        </w:rPr>
        <w:t>drevených</w:t>
      </w:r>
      <w:r w:rsidRPr="002F0A17">
        <w:rPr>
          <w:rFonts w:ascii="Arial" w:hAnsi="Arial"/>
        </w:rPr>
        <w:t xml:space="preserve"> zárubniach. Niektoré okná v 1. NP sú opatrené kovovými mrežami. Vstupné dvere do objektu sú </w:t>
      </w:r>
      <w:r w:rsidR="00F803B1" w:rsidRPr="002F0A17">
        <w:rPr>
          <w:rFonts w:ascii="Arial" w:hAnsi="Arial"/>
        </w:rPr>
        <w:t>drevené so sklenenou výplňou</w:t>
      </w:r>
      <w:r w:rsidRPr="002F0A17">
        <w:rPr>
          <w:rFonts w:ascii="Arial" w:hAnsi="Arial"/>
        </w:rPr>
        <w:t xml:space="preserve">. </w:t>
      </w:r>
    </w:p>
    <w:p w14:paraId="3F166849" w14:textId="1C4EB4A3" w:rsidR="005C3E7C" w:rsidRPr="002F0A17" w:rsidRDefault="005C3E7C" w:rsidP="002F0A17">
      <w:pPr>
        <w:pStyle w:val="Textzklad"/>
        <w:ind w:firstLine="0"/>
        <w:rPr>
          <w:rFonts w:ascii="Arial" w:hAnsi="Arial"/>
        </w:rPr>
      </w:pPr>
      <w:bookmarkStart w:id="32" w:name="_Hlk140738793"/>
      <w:r w:rsidRPr="002F0A17">
        <w:rPr>
          <w:rFonts w:ascii="Arial" w:hAnsi="Arial"/>
        </w:rPr>
        <w:t>Okolo objektu sú z časti spevnené plochy a z časti okapový chodník.</w:t>
      </w:r>
    </w:p>
    <w:bookmarkEnd w:id="32"/>
    <w:p w14:paraId="616E2C1C" w14:textId="21B997CC" w:rsidR="008A78A0" w:rsidRPr="002F0A17" w:rsidRDefault="00E032CD" w:rsidP="002F0A17">
      <w:pPr>
        <w:pStyle w:val="Textzklad"/>
        <w:ind w:firstLine="0"/>
        <w:rPr>
          <w:rFonts w:ascii="Arial" w:hAnsi="Arial"/>
        </w:rPr>
      </w:pPr>
      <w:r w:rsidRPr="002F0A17">
        <w:rPr>
          <w:rFonts w:ascii="Arial" w:hAnsi="Arial"/>
        </w:rPr>
        <w:t xml:space="preserve">Na oboch stranách juhovýchodnej fasády je pripojené oplotenie areálu odstavných plôch. </w:t>
      </w:r>
      <w:r w:rsidR="005C3E7C" w:rsidRPr="002F0A17">
        <w:rPr>
          <w:rFonts w:ascii="Arial" w:hAnsi="Arial"/>
        </w:rPr>
        <w:t xml:space="preserve">Oplotenie pripojené na nároží juhozápadnej a juhovýchodnej fasáde bude dočasne odstránené. </w:t>
      </w:r>
      <w:r w:rsidRPr="002F0A17">
        <w:rPr>
          <w:rFonts w:ascii="Arial" w:hAnsi="Arial"/>
        </w:rPr>
        <w:t>Po ukončení demolácie bude obnovené a predĺžené v línii juhovýchodnej fasády s napojením na jestvujúce oplotenie.</w:t>
      </w:r>
    </w:p>
    <w:p w14:paraId="6334B2EF" w14:textId="71AEFEB4" w:rsidR="00BF347E" w:rsidRPr="002F0A17" w:rsidRDefault="00BF347E" w:rsidP="002F0A17">
      <w:pPr>
        <w:pStyle w:val="Textzklad"/>
        <w:ind w:firstLine="0"/>
        <w:rPr>
          <w:rFonts w:ascii="Arial" w:hAnsi="Arial"/>
        </w:rPr>
      </w:pPr>
      <w:r w:rsidRPr="002F0A17">
        <w:rPr>
          <w:rFonts w:ascii="Arial" w:hAnsi="Arial"/>
        </w:rPr>
        <w:lastRenderedPageBreak/>
        <w:t xml:space="preserve">Podľa dostupných informácií sa nepredpokladá, že by iné búrané konštrukcie ako krytina obsahovali azbest. </w:t>
      </w:r>
    </w:p>
    <w:p w14:paraId="14FA6CFC" w14:textId="63A41A3E" w:rsidR="00BF347E" w:rsidRPr="002F0A17" w:rsidRDefault="00BF347E" w:rsidP="002F0A17">
      <w:pPr>
        <w:pStyle w:val="Textzklad"/>
        <w:ind w:firstLine="0"/>
        <w:rPr>
          <w:rFonts w:ascii="Arial" w:hAnsi="Arial"/>
        </w:rPr>
      </w:pPr>
      <w:r w:rsidRPr="002F0A17">
        <w:rPr>
          <w:rFonts w:ascii="Arial" w:hAnsi="Arial"/>
        </w:rPr>
        <w:t xml:space="preserve">Likvidácia azbestu je činnosť, ktorú môžu vykonávať len špecializované firmy </w:t>
      </w:r>
      <w:bookmarkStart w:id="33" w:name="_Hlk140566714"/>
      <w:r w:rsidRPr="002F0A17">
        <w:rPr>
          <w:rFonts w:ascii="Arial" w:hAnsi="Arial"/>
        </w:rPr>
        <w:t xml:space="preserve">s odbornou spôsobilosťou na podnikanie v oblasti nakladania s nebezpečnými odpadmi, ktoré ich môžu zneškodniť len na skládkach nebezpečného odpadu. </w:t>
      </w:r>
      <w:bookmarkStart w:id="34" w:name="_Hlk140566604"/>
      <w:bookmarkEnd w:id="33"/>
      <w:r w:rsidRPr="002F0A17">
        <w:rPr>
          <w:rFonts w:ascii="Arial" w:hAnsi="Arial"/>
        </w:rPr>
        <w:t xml:space="preserve">Demoláciu prvkov stavby obsahujúcich azbest musí realizovať firma s oprávnením nakladať s odpadom podľa platných noriem a vyhlášok. </w:t>
      </w:r>
      <w:bookmarkEnd w:id="34"/>
    </w:p>
    <w:p w14:paraId="7055BDA7" w14:textId="12308BE2" w:rsidR="001D6F01" w:rsidRPr="002F0A17" w:rsidRDefault="001D6F01" w:rsidP="002F0A17">
      <w:pPr>
        <w:pStyle w:val="Textzklad"/>
        <w:ind w:firstLine="0"/>
        <w:rPr>
          <w:rFonts w:ascii="Arial" w:hAnsi="Arial"/>
        </w:rPr>
      </w:pPr>
      <w:r w:rsidRPr="002F0A17">
        <w:rPr>
          <w:rFonts w:ascii="Arial" w:hAnsi="Arial"/>
        </w:rPr>
        <w:t>Skutkový stav objektu je zdokumentovaný vo výkresových prílohách.</w:t>
      </w:r>
    </w:p>
    <w:p w14:paraId="577D59AC" w14:textId="00EEDED5" w:rsidR="00FF78DE" w:rsidRPr="002F0A17" w:rsidRDefault="00FF78DE" w:rsidP="002F0A17">
      <w:pPr>
        <w:pStyle w:val="Textzklad"/>
        <w:ind w:firstLine="0"/>
        <w:rPr>
          <w:rFonts w:ascii="Arial" w:hAnsi="Arial"/>
          <w:u w:val="single"/>
        </w:rPr>
      </w:pPr>
      <w:bookmarkStart w:id="35" w:name="_Hlk140597626"/>
      <w:r w:rsidRPr="002F0A17">
        <w:rPr>
          <w:rFonts w:ascii="Arial" w:hAnsi="Arial"/>
          <w:u w:val="single"/>
        </w:rPr>
        <w:t>Neviditeľné zabudované  konštrukcie stavby sú zakreslené na základe kvalifikovaného odhadu.</w:t>
      </w:r>
    </w:p>
    <w:bookmarkEnd w:id="35"/>
    <w:p w14:paraId="782447D6" w14:textId="506EE10F" w:rsidR="008D68F2" w:rsidRPr="002F0A17" w:rsidRDefault="008D68F2" w:rsidP="002F0A17">
      <w:pPr>
        <w:pStyle w:val="Textzklad"/>
        <w:ind w:firstLine="0"/>
        <w:rPr>
          <w:rFonts w:ascii="Arial" w:hAnsi="Arial"/>
        </w:rPr>
      </w:pPr>
      <w:r w:rsidRPr="002F0A17">
        <w:rPr>
          <w:rFonts w:ascii="Arial" w:hAnsi="Arial"/>
        </w:rPr>
        <w:t>Fotodokumentácia skutkového stavu je v </w:t>
      </w:r>
      <w:r w:rsidR="005C3E7C" w:rsidRPr="002F0A17">
        <w:rPr>
          <w:rFonts w:ascii="Arial" w:hAnsi="Arial"/>
        </w:rPr>
        <w:t>P</w:t>
      </w:r>
      <w:r w:rsidRPr="002F0A17">
        <w:rPr>
          <w:rFonts w:ascii="Arial" w:hAnsi="Arial"/>
        </w:rPr>
        <w:t>rílohe č. 2 tejto technickej správy.</w:t>
      </w:r>
    </w:p>
    <w:p w14:paraId="0968E7CA" w14:textId="3D81E230" w:rsidR="00634D65" w:rsidRPr="002F0A17" w:rsidRDefault="00304134" w:rsidP="002F0A17">
      <w:pPr>
        <w:pStyle w:val="Nadpis20"/>
        <w:rPr>
          <w:rFonts w:ascii="Arial" w:hAnsi="Arial"/>
        </w:rPr>
      </w:pPr>
      <w:bookmarkStart w:id="36" w:name="_Toc140772841"/>
      <w:r w:rsidRPr="002F0A17">
        <w:rPr>
          <w:rFonts w:ascii="Arial" w:hAnsi="Arial"/>
        </w:rPr>
        <w:t>Účelové jednotky</w:t>
      </w:r>
      <w:bookmarkEnd w:id="36"/>
    </w:p>
    <w:p w14:paraId="413CC33D" w14:textId="149ABBAF" w:rsidR="00917488" w:rsidRPr="002F0A17" w:rsidRDefault="00917488" w:rsidP="002F0A17">
      <w:pPr>
        <w:tabs>
          <w:tab w:val="right" w:leader="dot" w:pos="9061"/>
        </w:tabs>
      </w:pPr>
      <w:r w:rsidRPr="002F0A17">
        <w:t>Úžitková plocha .........................................................................................................</w:t>
      </w:r>
      <w:r w:rsidR="001D6F01" w:rsidRPr="002F0A17">
        <w:t>..</w:t>
      </w:r>
      <w:r w:rsidRPr="002F0A17">
        <w:t>...</w:t>
      </w:r>
      <w:r w:rsidR="00F803B1" w:rsidRPr="002F0A17">
        <w:t>137</w:t>
      </w:r>
      <w:r w:rsidRPr="002F0A17">
        <w:t xml:space="preserve"> m</w:t>
      </w:r>
      <w:r w:rsidRPr="002F0A17">
        <w:rPr>
          <w:vertAlign w:val="superscript"/>
        </w:rPr>
        <w:t>2</w:t>
      </w:r>
      <w:r w:rsidRPr="002F0A17">
        <w:t xml:space="preserve"> </w:t>
      </w:r>
    </w:p>
    <w:p w14:paraId="76628968" w14:textId="7C3E2C94" w:rsidR="00917488" w:rsidRPr="002F0A17" w:rsidRDefault="00917488" w:rsidP="002F0A17">
      <w:pPr>
        <w:tabs>
          <w:tab w:val="right" w:leader="dot" w:pos="9061"/>
        </w:tabs>
      </w:pPr>
      <w:r w:rsidRPr="002F0A17">
        <w:t>Zastavaná plocha ........................................................................................................</w:t>
      </w:r>
      <w:r w:rsidR="001D6F01" w:rsidRPr="002F0A17">
        <w:t>..</w:t>
      </w:r>
      <w:r w:rsidRPr="002F0A17">
        <w:t>.</w:t>
      </w:r>
      <w:r w:rsidR="00913A47" w:rsidRPr="002F0A17">
        <w:t>167</w:t>
      </w:r>
      <w:r w:rsidRPr="002F0A17">
        <w:t xml:space="preserve"> m</w:t>
      </w:r>
      <w:r w:rsidRPr="002F0A17">
        <w:rPr>
          <w:vertAlign w:val="superscript"/>
        </w:rPr>
        <w:t>2</w:t>
      </w:r>
      <w:r w:rsidRPr="002F0A17">
        <w:t xml:space="preserve"> </w:t>
      </w:r>
    </w:p>
    <w:p w14:paraId="613ED3A0" w14:textId="221EF8D4" w:rsidR="00917488" w:rsidRPr="002F0A17" w:rsidRDefault="00917488" w:rsidP="002F0A17">
      <w:pPr>
        <w:tabs>
          <w:tab w:val="right" w:leader="dot" w:pos="9061"/>
        </w:tabs>
        <w:rPr>
          <w:vertAlign w:val="superscript"/>
        </w:rPr>
      </w:pPr>
      <w:r w:rsidRPr="002F0A17">
        <w:t>Obostavaný priestor ...................................................................................................</w:t>
      </w:r>
      <w:r w:rsidR="00913A47" w:rsidRPr="002F0A17">
        <w:t>583,52</w:t>
      </w:r>
      <w:r w:rsidRPr="002F0A17">
        <w:t xml:space="preserve"> m</w:t>
      </w:r>
      <w:r w:rsidRPr="002F0A17">
        <w:rPr>
          <w:vertAlign w:val="superscript"/>
        </w:rPr>
        <w:t>3</w:t>
      </w:r>
    </w:p>
    <w:p w14:paraId="61F8EDF6" w14:textId="77777777" w:rsidR="00761465" w:rsidRPr="002F0A17" w:rsidRDefault="00761465" w:rsidP="002F0A17">
      <w:pPr>
        <w:pStyle w:val="Nadpis20"/>
        <w:rPr>
          <w:rFonts w:ascii="Arial" w:hAnsi="Arial"/>
        </w:rPr>
      </w:pPr>
      <w:bookmarkStart w:id="37" w:name="_Toc17373300"/>
      <w:bookmarkStart w:id="38" w:name="_Toc89087892"/>
      <w:bookmarkStart w:id="39" w:name="_Toc89107515"/>
      <w:bookmarkStart w:id="40" w:name="_Toc140772842"/>
      <w:r w:rsidRPr="002F0A17">
        <w:rPr>
          <w:rFonts w:ascii="Arial" w:hAnsi="Arial"/>
        </w:rPr>
        <w:t>Údaje o technickom vybavení objektu</w:t>
      </w:r>
      <w:bookmarkEnd w:id="37"/>
      <w:bookmarkEnd w:id="38"/>
      <w:bookmarkEnd w:id="39"/>
      <w:bookmarkEnd w:id="40"/>
    </w:p>
    <w:p w14:paraId="57C055A9" w14:textId="5D65F172" w:rsidR="00761465" w:rsidRPr="002F0A17" w:rsidRDefault="00761465" w:rsidP="002F0A17">
      <w:pPr>
        <w:pStyle w:val="Textzklad"/>
        <w:ind w:firstLine="0"/>
        <w:rPr>
          <w:rFonts w:ascii="Arial" w:hAnsi="Arial"/>
        </w:rPr>
      </w:pPr>
      <w:r w:rsidRPr="002F0A17">
        <w:rPr>
          <w:rFonts w:ascii="Arial" w:hAnsi="Arial"/>
        </w:rPr>
        <w:t xml:space="preserve">Technické vybavenie objektu po odpojení od prípojok bude asanované súčasne s objektom. </w:t>
      </w:r>
    </w:p>
    <w:p w14:paraId="3A273A3B" w14:textId="58CAC7B1" w:rsidR="00761465" w:rsidRPr="002F0A17" w:rsidRDefault="00761465" w:rsidP="002F0A17">
      <w:pPr>
        <w:pStyle w:val="Textzklad"/>
        <w:ind w:firstLine="0"/>
        <w:rPr>
          <w:rFonts w:ascii="Arial" w:hAnsi="Arial"/>
        </w:rPr>
      </w:pPr>
      <w:r w:rsidRPr="002F0A17">
        <w:rPr>
          <w:rFonts w:ascii="Arial" w:hAnsi="Arial"/>
        </w:rPr>
        <w:t xml:space="preserve">Objekt </w:t>
      </w:r>
      <w:r w:rsidR="008A78A0" w:rsidRPr="002F0A17">
        <w:rPr>
          <w:rFonts w:ascii="Arial" w:hAnsi="Arial"/>
        </w:rPr>
        <w:t xml:space="preserve">bol v minulosti napojený na vodu, kanalizáciu a elektrinu. V súčasnosti je od sietí odpojený. V objekte sú </w:t>
      </w:r>
      <w:r w:rsidRPr="002F0A17">
        <w:rPr>
          <w:rFonts w:ascii="Arial" w:hAnsi="Arial"/>
        </w:rPr>
        <w:t>osadené zdravotnotechnické zariaďovacie predmety.</w:t>
      </w:r>
    </w:p>
    <w:p w14:paraId="6D1E34F6" w14:textId="1A21FC87" w:rsidR="008A78A0" w:rsidRPr="002F0A17" w:rsidRDefault="008A78A0" w:rsidP="002F0A17">
      <w:pPr>
        <w:pStyle w:val="Textzklad"/>
        <w:ind w:firstLine="0"/>
        <w:rPr>
          <w:rFonts w:ascii="Arial" w:hAnsi="Arial"/>
        </w:rPr>
      </w:pPr>
      <w:r w:rsidRPr="002F0A17">
        <w:rPr>
          <w:rFonts w:ascii="Arial" w:hAnsi="Arial"/>
        </w:rPr>
        <w:t xml:space="preserve">V objekte sú pozostatky inštalovaného umelé osvetlenie, silnoprúdových povrchových  rozvodov a NN rozvádzača.  </w:t>
      </w:r>
    </w:p>
    <w:p w14:paraId="7D072FD2" w14:textId="3CB1D972" w:rsidR="00761465" w:rsidRPr="002F0A17" w:rsidRDefault="00761465" w:rsidP="002F0A17">
      <w:pPr>
        <w:pStyle w:val="Textzklad"/>
        <w:ind w:firstLine="0"/>
        <w:rPr>
          <w:rFonts w:ascii="Arial" w:hAnsi="Arial"/>
        </w:rPr>
      </w:pPr>
      <w:r w:rsidRPr="002F0A17">
        <w:rPr>
          <w:rFonts w:ascii="Arial" w:hAnsi="Arial"/>
        </w:rPr>
        <w:t xml:space="preserve">Na objekte je nainštalované </w:t>
      </w:r>
      <w:r w:rsidR="008A78A0" w:rsidRPr="002F0A17">
        <w:rPr>
          <w:rFonts w:ascii="Arial" w:hAnsi="Arial"/>
        </w:rPr>
        <w:t xml:space="preserve">svietidlo </w:t>
      </w:r>
      <w:r w:rsidRPr="002F0A17">
        <w:rPr>
          <w:rFonts w:ascii="Arial" w:hAnsi="Arial"/>
        </w:rPr>
        <w:t>vonkajšie</w:t>
      </w:r>
      <w:r w:rsidR="008A78A0" w:rsidRPr="002F0A17">
        <w:rPr>
          <w:rFonts w:ascii="Arial" w:hAnsi="Arial"/>
        </w:rPr>
        <w:t>ho</w:t>
      </w:r>
      <w:r w:rsidRPr="002F0A17">
        <w:rPr>
          <w:rFonts w:ascii="Arial" w:hAnsi="Arial"/>
        </w:rPr>
        <w:t xml:space="preserve"> osvetleni</w:t>
      </w:r>
      <w:r w:rsidR="008A78A0" w:rsidRPr="002F0A17">
        <w:rPr>
          <w:rFonts w:ascii="Arial" w:hAnsi="Arial"/>
        </w:rPr>
        <w:t xml:space="preserve">a </w:t>
      </w:r>
      <w:r w:rsidRPr="002F0A17">
        <w:rPr>
          <w:rFonts w:ascii="Arial" w:hAnsi="Arial"/>
        </w:rPr>
        <w:t>areálu</w:t>
      </w:r>
      <w:r w:rsidR="008319FD" w:rsidRPr="002F0A17">
        <w:rPr>
          <w:rFonts w:ascii="Arial" w:hAnsi="Arial"/>
        </w:rPr>
        <w:t>,</w:t>
      </w:r>
      <w:r w:rsidR="008A78A0" w:rsidRPr="002F0A17">
        <w:rPr>
          <w:rFonts w:ascii="Arial" w:hAnsi="Arial"/>
        </w:rPr>
        <w:t xml:space="preserve"> na stožiari </w:t>
      </w:r>
      <w:r w:rsidRPr="002F0A17">
        <w:rPr>
          <w:rFonts w:ascii="Arial" w:hAnsi="Arial"/>
        </w:rPr>
        <w:t>uchyten</w:t>
      </w:r>
      <w:r w:rsidR="008A78A0" w:rsidRPr="002F0A17">
        <w:rPr>
          <w:rFonts w:ascii="Arial" w:hAnsi="Arial"/>
        </w:rPr>
        <w:t>om na </w:t>
      </w:r>
      <w:r w:rsidRPr="002F0A17">
        <w:rPr>
          <w:rFonts w:ascii="Arial" w:hAnsi="Arial"/>
        </w:rPr>
        <w:t xml:space="preserve">fasáde. </w:t>
      </w:r>
    </w:p>
    <w:p w14:paraId="63EA89F7" w14:textId="37C84414" w:rsidR="009D6EB9" w:rsidRPr="002F0A17" w:rsidRDefault="009D6EB9" w:rsidP="002F0A17">
      <w:pPr>
        <w:pStyle w:val="Textzklad"/>
        <w:ind w:firstLine="0"/>
        <w:rPr>
          <w:rFonts w:ascii="Arial" w:hAnsi="Arial"/>
        </w:rPr>
      </w:pPr>
      <w:bookmarkStart w:id="41" w:name="_Hlk140667699"/>
      <w:r w:rsidRPr="002F0A17">
        <w:rPr>
          <w:rFonts w:ascii="Arial" w:hAnsi="Arial"/>
        </w:rPr>
        <w:t>Objekt nie je vybavený bleskozvodom</w:t>
      </w:r>
      <w:bookmarkEnd w:id="41"/>
      <w:r w:rsidRPr="002F0A17">
        <w:rPr>
          <w:rFonts w:ascii="Arial" w:hAnsi="Arial"/>
        </w:rPr>
        <w:t>.</w:t>
      </w:r>
    </w:p>
    <w:p w14:paraId="1AF8AEC5" w14:textId="60ABF68B" w:rsidR="00761465" w:rsidRPr="002F0A17" w:rsidRDefault="00761465" w:rsidP="002F0A17">
      <w:pPr>
        <w:pStyle w:val="Textzklad"/>
        <w:ind w:firstLine="0"/>
        <w:rPr>
          <w:rFonts w:ascii="Arial" w:hAnsi="Arial"/>
        </w:rPr>
      </w:pPr>
      <w:r w:rsidRPr="002F0A17">
        <w:rPr>
          <w:rFonts w:ascii="Arial" w:hAnsi="Arial"/>
        </w:rPr>
        <w:t xml:space="preserve">Na </w:t>
      </w:r>
      <w:r w:rsidR="008A78A0" w:rsidRPr="002F0A17">
        <w:rPr>
          <w:rFonts w:ascii="Arial" w:hAnsi="Arial"/>
        </w:rPr>
        <w:t xml:space="preserve">severozápadnej </w:t>
      </w:r>
      <w:r w:rsidRPr="002F0A17">
        <w:rPr>
          <w:rFonts w:ascii="Arial" w:hAnsi="Arial"/>
        </w:rPr>
        <w:t>fasáde objektu sú zapustené rozvodné skrinky pre silno i slaboprúd, kde sú inštalovaní prepojenia vedení do</w:t>
      </w:r>
      <w:r w:rsidR="008A78A0" w:rsidRPr="002F0A17">
        <w:rPr>
          <w:rFonts w:ascii="Arial" w:hAnsi="Arial"/>
        </w:rPr>
        <w:t xml:space="preserve"> parkovacieho </w:t>
      </w:r>
      <w:r w:rsidRPr="002F0A17">
        <w:rPr>
          <w:rFonts w:ascii="Arial" w:hAnsi="Arial"/>
        </w:rPr>
        <w:t xml:space="preserve"> </w:t>
      </w:r>
      <w:r w:rsidR="00E46C6F" w:rsidRPr="002F0A17">
        <w:rPr>
          <w:rFonts w:ascii="Arial" w:hAnsi="Arial"/>
        </w:rPr>
        <w:t>systému otvárania závor</w:t>
      </w:r>
      <w:r w:rsidRPr="002F0A17">
        <w:rPr>
          <w:rFonts w:ascii="Arial" w:hAnsi="Arial"/>
        </w:rPr>
        <w:t>. Tieto skrine zostanú zachované.</w:t>
      </w:r>
    </w:p>
    <w:p w14:paraId="192C5551" w14:textId="0B531CD3" w:rsidR="00150787" w:rsidRPr="002F0A17" w:rsidRDefault="00150787" w:rsidP="002F0A17">
      <w:pPr>
        <w:pStyle w:val="Nadpis10"/>
        <w:rPr>
          <w:rFonts w:ascii="Arial" w:hAnsi="Arial"/>
        </w:rPr>
      </w:pPr>
      <w:bookmarkStart w:id="42" w:name="_Toc140772843"/>
      <w:r w:rsidRPr="002F0A17">
        <w:rPr>
          <w:rFonts w:ascii="Arial" w:hAnsi="Arial"/>
        </w:rPr>
        <w:t xml:space="preserve">POŽIADAVKY NA POSTUP </w:t>
      </w:r>
      <w:r w:rsidR="00C147C3" w:rsidRPr="002F0A17">
        <w:rPr>
          <w:rFonts w:ascii="Arial" w:hAnsi="Arial"/>
        </w:rPr>
        <w:t>búracích</w:t>
      </w:r>
      <w:r w:rsidRPr="002F0A17">
        <w:rPr>
          <w:rFonts w:ascii="Arial" w:hAnsi="Arial"/>
        </w:rPr>
        <w:t xml:space="preserve"> PRÁC</w:t>
      </w:r>
      <w:bookmarkEnd w:id="42"/>
    </w:p>
    <w:p w14:paraId="780F663B" w14:textId="09CF34C4" w:rsidR="00150787" w:rsidRPr="002F0A17" w:rsidRDefault="00150787" w:rsidP="002F0A17">
      <w:pPr>
        <w:pStyle w:val="Nadpis20"/>
        <w:rPr>
          <w:rFonts w:ascii="Arial" w:hAnsi="Arial"/>
        </w:rPr>
      </w:pPr>
      <w:bookmarkStart w:id="43" w:name="_Toc140772844"/>
      <w:r w:rsidRPr="002F0A17">
        <w:rPr>
          <w:rFonts w:ascii="Arial" w:hAnsi="Arial"/>
        </w:rPr>
        <w:t xml:space="preserve">Hlavné zásady postupu </w:t>
      </w:r>
      <w:r w:rsidR="00C147C3" w:rsidRPr="002F0A17">
        <w:rPr>
          <w:rFonts w:ascii="Arial" w:hAnsi="Arial"/>
        </w:rPr>
        <w:t>búrania</w:t>
      </w:r>
      <w:bookmarkEnd w:id="43"/>
    </w:p>
    <w:p w14:paraId="43892C7F" w14:textId="0C60335D" w:rsidR="008319FD" w:rsidRPr="002F0A17" w:rsidRDefault="008319FD" w:rsidP="002F0A17">
      <w:pPr>
        <w:pStyle w:val="Textzklad"/>
        <w:ind w:firstLine="0"/>
        <w:rPr>
          <w:rFonts w:ascii="Arial" w:hAnsi="Arial"/>
        </w:rPr>
      </w:pPr>
      <w:bookmarkStart w:id="44" w:name="_Hlk140652814"/>
      <w:bookmarkStart w:id="45" w:name="_Hlk140669318"/>
      <w:r w:rsidRPr="002F0A17">
        <w:rPr>
          <w:rFonts w:ascii="Arial" w:hAnsi="Arial"/>
        </w:rPr>
        <w:t>Pred začiatkom prác je nutné s prevádzkovateľom areálu odstavných plôch dohodnúť spôsob dočasného užívania počas demolácie objektu a spôsob zabezpečenia rozvádzačov parkovacieho systému osadeného na fasáde demolovaného objektu.</w:t>
      </w:r>
    </w:p>
    <w:p w14:paraId="5337EBF6" w14:textId="2FA28F8B" w:rsidR="008319FD" w:rsidRPr="002F0A17" w:rsidRDefault="008319FD" w:rsidP="002F0A17">
      <w:pPr>
        <w:pStyle w:val="Textzklad"/>
        <w:ind w:firstLine="0"/>
        <w:rPr>
          <w:rFonts w:ascii="Arial" w:hAnsi="Arial"/>
        </w:rPr>
      </w:pPr>
      <w:r w:rsidRPr="002F0A17">
        <w:rPr>
          <w:rFonts w:ascii="Arial" w:hAnsi="Arial"/>
        </w:rPr>
        <w:t xml:space="preserve">Objekt nie je potrebné odpájať od inžinierskych sietí, je odpojený. </w:t>
      </w:r>
      <w:bookmarkEnd w:id="44"/>
      <w:r w:rsidRPr="002F0A17">
        <w:rPr>
          <w:rFonts w:ascii="Arial" w:hAnsi="Arial"/>
        </w:rPr>
        <w:t>Pôvodné napojenie na kanalizáciu (podzemné ležaté rozvody) nie je potrebné ochraňovať, nakoľko sa s jeho budúcim využitím neuvažuje. Demolačné práce je možné začať až po zabezpečení rozvádzačov parkovacieho systému.</w:t>
      </w:r>
    </w:p>
    <w:p w14:paraId="04D812DD" w14:textId="77777777" w:rsidR="008319FD" w:rsidRPr="002F0A17" w:rsidRDefault="008319FD" w:rsidP="002F0A17">
      <w:pPr>
        <w:pStyle w:val="Textzklad"/>
        <w:ind w:firstLine="0"/>
        <w:rPr>
          <w:rFonts w:ascii="Arial" w:hAnsi="Arial"/>
        </w:rPr>
      </w:pPr>
      <w:bookmarkStart w:id="46" w:name="_Hlk140669787"/>
      <w:r w:rsidRPr="002F0A17">
        <w:rPr>
          <w:rFonts w:ascii="Arial" w:hAnsi="Arial"/>
        </w:rPr>
        <w:t>Pred zahájením demolačných prác je nutné vytýčiť a označiť všetky existujúce inžinierske siete v bezprostrednej blízkosti búraného objektu, tak aby pri zemných prácach nedošlo k ich poškodeniu. V ochrannom pásme podzemných inžinierskych sietí je nutné výkopy realizovať ručne. Počas výkopových a búracích prác musí byť zabezpečená ochrana križujúcich inžinierskych sietí. Pri prácach v ochrannom pásme sietí je treba dodržiavať technologické predpisy a rešpektovať pokyny a stanoviská správcov dotknutých sietí.</w:t>
      </w:r>
    </w:p>
    <w:p w14:paraId="152D8D54" w14:textId="77777777" w:rsidR="008319FD" w:rsidRPr="002F0A17" w:rsidRDefault="008319FD" w:rsidP="002F0A17">
      <w:pPr>
        <w:pStyle w:val="Textzklad"/>
        <w:ind w:firstLine="0"/>
        <w:rPr>
          <w:rFonts w:ascii="Arial" w:hAnsi="Arial"/>
        </w:rPr>
      </w:pPr>
      <w:bookmarkStart w:id="47" w:name="_Hlk140669842"/>
      <w:bookmarkEnd w:id="46"/>
      <w:r w:rsidRPr="002F0A17">
        <w:rPr>
          <w:rFonts w:ascii="Arial" w:hAnsi="Arial"/>
        </w:rPr>
        <w:t xml:space="preserve">Mimoriadnu pozornosť je potrebné venovať všetkým prácam v blízkosti podzemných a nadzemných vedení a tým predísť ich poškodeniu, resp. predísť ublíženiu na zdraví </w:t>
      </w:r>
      <w:r w:rsidRPr="002F0A17">
        <w:rPr>
          <w:rFonts w:ascii="Arial" w:hAnsi="Arial"/>
        </w:rPr>
        <w:lastRenderedPageBreak/>
        <w:t>pracovníkov, vykonávajúcich demoláciu. Všetky prekážky treba označiť a za zníženej viditeľnosti osvetliť.</w:t>
      </w:r>
    </w:p>
    <w:p w14:paraId="0F939248" w14:textId="77777777" w:rsidR="008319FD" w:rsidRPr="002F0A17" w:rsidRDefault="008319FD" w:rsidP="002F0A17">
      <w:pPr>
        <w:pStyle w:val="Textzklad"/>
        <w:ind w:firstLine="0"/>
        <w:rPr>
          <w:rFonts w:ascii="Arial" w:hAnsi="Arial"/>
        </w:rPr>
      </w:pPr>
      <w:bookmarkStart w:id="48" w:name="_Hlk140669876"/>
      <w:bookmarkEnd w:id="47"/>
      <w:r w:rsidRPr="002F0A17">
        <w:rPr>
          <w:rFonts w:ascii="Arial" w:hAnsi="Arial"/>
        </w:rPr>
        <w:t xml:space="preserve">Projektant nemá zvláštne požiadavky na postup prác pri demolácii. Samotná technológia búracích prác a jej postup bude spresnený realizačnou firmou. </w:t>
      </w:r>
    </w:p>
    <w:p w14:paraId="2B5F8190" w14:textId="77777777" w:rsidR="008319FD" w:rsidRPr="002F0A17" w:rsidRDefault="008319FD" w:rsidP="002F0A17">
      <w:pPr>
        <w:pStyle w:val="Textzklad"/>
        <w:ind w:firstLine="0"/>
        <w:rPr>
          <w:rFonts w:ascii="Arial" w:hAnsi="Arial"/>
        </w:rPr>
      </w:pPr>
      <w:bookmarkStart w:id="49" w:name="_Hlk140669892"/>
      <w:bookmarkEnd w:id="48"/>
      <w:r w:rsidRPr="002F0A17">
        <w:rPr>
          <w:rFonts w:ascii="Arial" w:hAnsi="Arial"/>
        </w:rPr>
        <w:t xml:space="preserve">Búracie práce budú vykonané metódou postupného rozoberania a triedenia stavebných materiálov - odpadov priamo v mieste objektu, na vyčlenenej manipulačnej ploche pred objektom a do pristavených kontajnerov.  </w:t>
      </w:r>
    </w:p>
    <w:p w14:paraId="4ADFC9B0" w14:textId="0F113CBB" w:rsidR="008319FD" w:rsidRPr="002F0A17" w:rsidRDefault="008319FD" w:rsidP="002F0A17">
      <w:pPr>
        <w:pStyle w:val="Textzklad"/>
        <w:ind w:firstLine="0"/>
        <w:rPr>
          <w:rFonts w:ascii="Arial" w:hAnsi="Arial"/>
        </w:rPr>
      </w:pPr>
      <w:bookmarkStart w:id="50" w:name="_Hlk140669921"/>
      <w:bookmarkEnd w:id="49"/>
      <w:r w:rsidRPr="002F0A17">
        <w:rPr>
          <w:rFonts w:ascii="Arial" w:hAnsi="Arial"/>
        </w:rPr>
        <w:t xml:space="preserve">Po </w:t>
      </w:r>
      <w:r w:rsidR="009D6EB9" w:rsidRPr="002F0A17">
        <w:rPr>
          <w:rFonts w:ascii="Arial" w:hAnsi="Arial"/>
        </w:rPr>
        <w:t xml:space="preserve">zabezpečení rozvádzačov parkovacieho systému osadeného na fasáde </w:t>
      </w:r>
      <w:r w:rsidRPr="002F0A17">
        <w:rPr>
          <w:rFonts w:ascii="Arial" w:hAnsi="Arial"/>
        </w:rPr>
        <w:t xml:space="preserve">sa predpokladá nasledovný postup: </w:t>
      </w:r>
    </w:p>
    <w:p w14:paraId="06494227" w14:textId="77777777" w:rsidR="008319FD" w:rsidRPr="002F0A17" w:rsidRDefault="008319FD" w:rsidP="002F0A17">
      <w:pPr>
        <w:pStyle w:val="Textzklad"/>
        <w:numPr>
          <w:ilvl w:val="0"/>
          <w:numId w:val="8"/>
        </w:numPr>
        <w:rPr>
          <w:rFonts w:ascii="Arial" w:hAnsi="Arial"/>
        </w:rPr>
      </w:pPr>
      <w:r w:rsidRPr="002F0A17">
        <w:rPr>
          <w:rFonts w:ascii="Arial" w:hAnsi="Arial"/>
        </w:rPr>
        <w:t>odpojenie a demontovanie vonkajšieho osvetlenia a rozvodov situovaných na objekte,</w:t>
      </w:r>
    </w:p>
    <w:p w14:paraId="437B8425" w14:textId="77777777" w:rsidR="008319FD" w:rsidRPr="002F0A17" w:rsidRDefault="008319FD" w:rsidP="002F0A17">
      <w:pPr>
        <w:pStyle w:val="Textzklad"/>
        <w:numPr>
          <w:ilvl w:val="0"/>
          <w:numId w:val="8"/>
        </w:numPr>
        <w:rPr>
          <w:rFonts w:ascii="Arial" w:hAnsi="Arial"/>
        </w:rPr>
      </w:pPr>
      <w:r w:rsidRPr="002F0A17">
        <w:rPr>
          <w:rFonts w:ascii="Arial" w:hAnsi="Arial"/>
        </w:rPr>
        <w:t>odpojenie elektrospotrebičov od vnútorných rozvodov a ich demontáž,</w:t>
      </w:r>
    </w:p>
    <w:p w14:paraId="74895F32" w14:textId="77777777" w:rsidR="008319FD" w:rsidRPr="002F0A17" w:rsidRDefault="008319FD" w:rsidP="002F0A17">
      <w:pPr>
        <w:pStyle w:val="Textzklad"/>
        <w:numPr>
          <w:ilvl w:val="0"/>
          <w:numId w:val="8"/>
        </w:numPr>
        <w:rPr>
          <w:rFonts w:ascii="Arial" w:hAnsi="Arial"/>
        </w:rPr>
      </w:pPr>
      <w:r w:rsidRPr="002F0A17">
        <w:rPr>
          <w:rFonts w:ascii="Arial" w:hAnsi="Arial"/>
        </w:rPr>
        <w:t>demontáž NN rozvádzača,</w:t>
      </w:r>
    </w:p>
    <w:p w14:paraId="5516069C" w14:textId="23539406" w:rsidR="008319FD" w:rsidRPr="002F0A17" w:rsidRDefault="008319FD" w:rsidP="002F0A17">
      <w:pPr>
        <w:pStyle w:val="Textzklad"/>
        <w:numPr>
          <w:ilvl w:val="0"/>
          <w:numId w:val="8"/>
        </w:numPr>
        <w:rPr>
          <w:rFonts w:ascii="Arial" w:hAnsi="Arial"/>
        </w:rPr>
      </w:pPr>
      <w:r w:rsidRPr="002F0A17">
        <w:rPr>
          <w:rFonts w:ascii="Arial" w:hAnsi="Arial"/>
        </w:rPr>
        <w:t>demontáž zariaďovacích predmetov – sanity - wc, umývadlá,</w:t>
      </w:r>
    </w:p>
    <w:p w14:paraId="49087BD8" w14:textId="77777777" w:rsidR="008319FD" w:rsidRPr="002F0A17" w:rsidRDefault="008319FD" w:rsidP="002F0A17">
      <w:pPr>
        <w:pStyle w:val="Textzklad"/>
        <w:numPr>
          <w:ilvl w:val="0"/>
          <w:numId w:val="8"/>
        </w:numPr>
        <w:rPr>
          <w:rFonts w:ascii="Arial" w:hAnsi="Arial"/>
        </w:rPr>
      </w:pPr>
      <w:r w:rsidRPr="002F0A17">
        <w:rPr>
          <w:rFonts w:ascii="Arial" w:hAnsi="Arial"/>
        </w:rPr>
        <w:t>demontáž okenných a dverných výplní, vrátane mreží na otvoroch vo fasáde,</w:t>
      </w:r>
    </w:p>
    <w:p w14:paraId="6FDF7278" w14:textId="7A9221B4" w:rsidR="008319FD" w:rsidRPr="002F0A17" w:rsidRDefault="008319FD" w:rsidP="002F0A17">
      <w:pPr>
        <w:pStyle w:val="Textzklad"/>
        <w:numPr>
          <w:ilvl w:val="0"/>
          <w:numId w:val="8"/>
        </w:numPr>
        <w:rPr>
          <w:rFonts w:ascii="Arial" w:hAnsi="Arial"/>
        </w:rPr>
      </w:pPr>
      <w:r w:rsidRPr="002F0A17">
        <w:rPr>
          <w:rFonts w:ascii="Arial" w:hAnsi="Arial"/>
        </w:rPr>
        <w:t xml:space="preserve">rozobratie a odstránenie </w:t>
      </w:r>
      <w:r w:rsidR="009D6EB9" w:rsidRPr="002F0A17">
        <w:rPr>
          <w:rFonts w:ascii="Arial" w:hAnsi="Arial"/>
        </w:rPr>
        <w:t xml:space="preserve">azbestocementovej </w:t>
      </w:r>
      <w:r w:rsidRPr="002F0A17">
        <w:rPr>
          <w:rFonts w:ascii="Arial" w:hAnsi="Arial"/>
        </w:rPr>
        <w:t>strešnej krytiny a klampiarskych prvkov</w:t>
      </w:r>
      <w:r w:rsidR="009D6EB9" w:rsidRPr="002F0A17">
        <w:rPr>
          <w:rFonts w:ascii="Arial" w:hAnsi="Arial"/>
        </w:rPr>
        <w:t xml:space="preserve"> (odborne spôsobilou firmou)</w:t>
      </w:r>
      <w:r w:rsidRPr="002F0A17">
        <w:rPr>
          <w:rFonts w:ascii="Arial" w:hAnsi="Arial"/>
        </w:rPr>
        <w:t>,</w:t>
      </w:r>
    </w:p>
    <w:p w14:paraId="6A3763D8" w14:textId="6C7688A9" w:rsidR="008319FD" w:rsidRPr="002F0A17" w:rsidRDefault="009D6EB9" w:rsidP="002F0A17">
      <w:pPr>
        <w:pStyle w:val="Textzklad"/>
        <w:numPr>
          <w:ilvl w:val="0"/>
          <w:numId w:val="8"/>
        </w:numPr>
        <w:rPr>
          <w:rFonts w:ascii="Arial" w:hAnsi="Arial"/>
        </w:rPr>
      </w:pPr>
      <w:r w:rsidRPr="002F0A17">
        <w:rPr>
          <w:rFonts w:ascii="Arial" w:hAnsi="Arial"/>
        </w:rPr>
        <w:t xml:space="preserve">postupné </w:t>
      </w:r>
      <w:r w:rsidR="008319FD" w:rsidRPr="002F0A17">
        <w:rPr>
          <w:rFonts w:ascii="Arial" w:hAnsi="Arial"/>
        </w:rPr>
        <w:t>odstránenie prvkov krovu,</w:t>
      </w:r>
    </w:p>
    <w:p w14:paraId="69FE5837" w14:textId="77777777" w:rsidR="008319FD" w:rsidRPr="002F0A17" w:rsidRDefault="008319FD" w:rsidP="002F0A17">
      <w:pPr>
        <w:pStyle w:val="Textzklad"/>
        <w:numPr>
          <w:ilvl w:val="0"/>
          <w:numId w:val="8"/>
        </w:numPr>
        <w:rPr>
          <w:rFonts w:ascii="Arial" w:hAnsi="Arial"/>
        </w:rPr>
      </w:pPr>
      <w:r w:rsidRPr="002F0A17">
        <w:rPr>
          <w:rFonts w:ascii="Arial" w:hAnsi="Arial"/>
        </w:rPr>
        <w:t>postupné rozobratie stropnej konštrukcie,</w:t>
      </w:r>
    </w:p>
    <w:p w14:paraId="5D8B34C2" w14:textId="77777777" w:rsidR="008319FD" w:rsidRPr="002F0A17" w:rsidRDefault="008319FD" w:rsidP="002F0A17">
      <w:pPr>
        <w:pStyle w:val="Textzklad"/>
        <w:numPr>
          <w:ilvl w:val="0"/>
          <w:numId w:val="8"/>
        </w:numPr>
        <w:rPr>
          <w:rFonts w:ascii="Arial" w:hAnsi="Arial"/>
        </w:rPr>
      </w:pPr>
      <w:r w:rsidRPr="002F0A17">
        <w:rPr>
          <w:rFonts w:ascii="Arial" w:hAnsi="Arial"/>
        </w:rPr>
        <w:t>odstránenie keramických obkladov a podláh,</w:t>
      </w:r>
    </w:p>
    <w:p w14:paraId="4073DD34" w14:textId="20DC87C2" w:rsidR="008319FD" w:rsidRPr="002F0A17" w:rsidRDefault="008319FD" w:rsidP="002F0A17">
      <w:pPr>
        <w:pStyle w:val="Textzklad"/>
        <w:numPr>
          <w:ilvl w:val="0"/>
          <w:numId w:val="8"/>
        </w:numPr>
        <w:rPr>
          <w:rFonts w:ascii="Arial" w:hAnsi="Arial"/>
        </w:rPr>
      </w:pPr>
      <w:r w:rsidRPr="002F0A17">
        <w:rPr>
          <w:rFonts w:ascii="Arial" w:hAnsi="Arial"/>
        </w:rPr>
        <w:t xml:space="preserve">odstránenie, vybúranie nenosných deliacich konštrukcií, priečok, </w:t>
      </w:r>
      <w:r w:rsidR="00B80702" w:rsidRPr="002F0A17">
        <w:rPr>
          <w:rFonts w:ascii="Arial" w:hAnsi="Arial"/>
        </w:rPr>
        <w:t>nášľapných</w:t>
      </w:r>
      <w:r w:rsidRPr="002F0A17">
        <w:rPr>
          <w:rFonts w:ascii="Arial" w:hAnsi="Arial"/>
        </w:rPr>
        <w:t xml:space="preserve"> vrstiev </w:t>
      </w:r>
    </w:p>
    <w:p w14:paraId="37F9EEDB" w14:textId="77777777" w:rsidR="008319FD" w:rsidRPr="002F0A17" w:rsidRDefault="008319FD" w:rsidP="002F0A17">
      <w:pPr>
        <w:pStyle w:val="Textzklad"/>
        <w:numPr>
          <w:ilvl w:val="0"/>
          <w:numId w:val="8"/>
        </w:numPr>
        <w:rPr>
          <w:rFonts w:ascii="Arial" w:hAnsi="Arial"/>
        </w:rPr>
      </w:pPr>
      <w:r w:rsidRPr="002F0A17">
        <w:rPr>
          <w:rFonts w:ascii="Arial" w:hAnsi="Arial"/>
        </w:rPr>
        <w:t>odstránenie vybúranie nosných konštrukcií, obvodových a vnútorných,</w:t>
      </w:r>
    </w:p>
    <w:p w14:paraId="0A4D0EAB" w14:textId="77777777" w:rsidR="008319FD" w:rsidRPr="002F0A17" w:rsidRDefault="008319FD" w:rsidP="002F0A17">
      <w:pPr>
        <w:pStyle w:val="Textzklad"/>
        <w:numPr>
          <w:ilvl w:val="0"/>
          <w:numId w:val="8"/>
        </w:numPr>
        <w:rPr>
          <w:rFonts w:ascii="Arial" w:hAnsi="Arial"/>
        </w:rPr>
      </w:pPr>
      <w:r w:rsidRPr="002F0A17">
        <w:rPr>
          <w:rFonts w:ascii="Arial" w:hAnsi="Arial"/>
        </w:rPr>
        <w:t>priebežné odstraňovanie a triedenie rozvodov zabudovaných v stenách,</w:t>
      </w:r>
    </w:p>
    <w:p w14:paraId="4938780F" w14:textId="77777777" w:rsidR="008319FD" w:rsidRPr="002F0A17" w:rsidRDefault="008319FD" w:rsidP="002F0A17">
      <w:pPr>
        <w:pStyle w:val="Textzklad"/>
        <w:numPr>
          <w:ilvl w:val="0"/>
          <w:numId w:val="8"/>
        </w:numPr>
        <w:rPr>
          <w:rFonts w:ascii="Arial" w:hAnsi="Arial"/>
        </w:rPr>
      </w:pPr>
      <w:r w:rsidRPr="002F0A17">
        <w:rPr>
          <w:rFonts w:ascii="Arial" w:hAnsi="Arial"/>
        </w:rPr>
        <w:t>odstránenie a vybúranie základových konštrukcií, vrátane konštrukcií podláh, okapových chodníkov a betónovej plochy pred vstupom ,</w:t>
      </w:r>
    </w:p>
    <w:p w14:paraId="62523FE6" w14:textId="77777777" w:rsidR="008319FD" w:rsidRPr="002F0A17" w:rsidRDefault="008319FD" w:rsidP="002F0A17">
      <w:pPr>
        <w:pStyle w:val="Textzklad"/>
        <w:numPr>
          <w:ilvl w:val="0"/>
          <w:numId w:val="8"/>
        </w:numPr>
        <w:rPr>
          <w:rFonts w:ascii="Arial" w:hAnsi="Arial"/>
        </w:rPr>
      </w:pPr>
      <w:r w:rsidRPr="002F0A17">
        <w:rPr>
          <w:rFonts w:ascii="Arial" w:hAnsi="Arial"/>
        </w:rPr>
        <w:t>spätné zahrnutie odkopanej zeminy,</w:t>
      </w:r>
    </w:p>
    <w:p w14:paraId="086A4ABA" w14:textId="65FA8F99" w:rsidR="008319FD" w:rsidRPr="002F0A17" w:rsidRDefault="008319FD" w:rsidP="002F0A17">
      <w:pPr>
        <w:pStyle w:val="Textzklad"/>
        <w:numPr>
          <w:ilvl w:val="0"/>
          <w:numId w:val="8"/>
        </w:numPr>
        <w:rPr>
          <w:rFonts w:ascii="Arial" w:hAnsi="Arial"/>
        </w:rPr>
      </w:pPr>
      <w:r w:rsidRPr="002F0A17">
        <w:rPr>
          <w:rFonts w:ascii="Arial" w:hAnsi="Arial"/>
        </w:rPr>
        <w:t>doplnenie a vyrovnanie terénu do úrovne okolit</w:t>
      </w:r>
      <w:r w:rsidR="009D6EB9" w:rsidRPr="002F0A17">
        <w:rPr>
          <w:rFonts w:ascii="Arial" w:hAnsi="Arial"/>
        </w:rPr>
        <w:t>ých</w:t>
      </w:r>
      <w:r w:rsidRPr="002F0A17">
        <w:rPr>
          <w:rFonts w:ascii="Arial" w:hAnsi="Arial"/>
        </w:rPr>
        <w:t xml:space="preserve"> </w:t>
      </w:r>
      <w:r w:rsidR="009D6EB9" w:rsidRPr="002F0A17">
        <w:rPr>
          <w:rFonts w:ascii="Arial" w:hAnsi="Arial"/>
        </w:rPr>
        <w:t>spevnených</w:t>
      </w:r>
      <w:r w:rsidRPr="002F0A17">
        <w:rPr>
          <w:rFonts w:ascii="Arial" w:hAnsi="Arial"/>
        </w:rPr>
        <w:t xml:space="preserve"> pl</w:t>
      </w:r>
      <w:r w:rsidR="009D6EB9" w:rsidRPr="002F0A17">
        <w:rPr>
          <w:rFonts w:ascii="Arial" w:hAnsi="Arial"/>
        </w:rPr>
        <w:t>ô</w:t>
      </w:r>
      <w:r w:rsidRPr="002F0A17">
        <w:rPr>
          <w:rFonts w:ascii="Arial" w:hAnsi="Arial"/>
        </w:rPr>
        <w:t xml:space="preserve">ch. </w:t>
      </w:r>
    </w:p>
    <w:bookmarkEnd w:id="50"/>
    <w:p w14:paraId="351D6F99" w14:textId="77777777" w:rsidR="009D6EB9" w:rsidRPr="002F0A17" w:rsidRDefault="009D6EB9" w:rsidP="002F0A17">
      <w:pPr>
        <w:pStyle w:val="Textzklad"/>
        <w:numPr>
          <w:ilvl w:val="0"/>
          <w:numId w:val="8"/>
        </w:numPr>
        <w:rPr>
          <w:rFonts w:ascii="Arial" w:hAnsi="Arial"/>
        </w:rPr>
      </w:pPr>
      <w:r w:rsidRPr="002F0A17">
        <w:rPr>
          <w:rFonts w:ascii="Arial" w:hAnsi="Arial"/>
        </w:rPr>
        <w:t>Obnovenie dočasne odstráneného oplotenia pripojeného na nároží juhozápadnej a juhovýchodnej fasáde objektu.</w:t>
      </w:r>
    </w:p>
    <w:p w14:paraId="454F1540" w14:textId="77777777" w:rsidR="009D6EB9" w:rsidRPr="002F0A17" w:rsidRDefault="009D6EB9" w:rsidP="002F0A17">
      <w:pPr>
        <w:pStyle w:val="Textzklad"/>
        <w:numPr>
          <w:ilvl w:val="0"/>
          <w:numId w:val="8"/>
        </w:numPr>
        <w:rPr>
          <w:rFonts w:ascii="Arial" w:hAnsi="Arial"/>
        </w:rPr>
      </w:pPr>
      <w:r w:rsidRPr="002F0A17">
        <w:rPr>
          <w:rFonts w:ascii="Arial" w:hAnsi="Arial"/>
        </w:rPr>
        <w:t>Doplnenie oplotenia v línii juhovýchodnej fasády s napojením na jestvujúce oplotenie.</w:t>
      </w:r>
    </w:p>
    <w:p w14:paraId="4C3770E8" w14:textId="77777777" w:rsidR="009D6EB9" w:rsidRPr="002F0A17" w:rsidRDefault="009D6EB9" w:rsidP="002F0A17">
      <w:pPr>
        <w:pStyle w:val="Textzklad"/>
        <w:ind w:firstLine="0"/>
        <w:rPr>
          <w:rFonts w:ascii="Arial" w:hAnsi="Arial"/>
        </w:rPr>
      </w:pPr>
      <w:bookmarkStart w:id="51" w:name="_Hlk140671168"/>
      <w:r w:rsidRPr="002F0A17">
        <w:rPr>
          <w:rFonts w:ascii="Arial" w:hAnsi="Arial"/>
        </w:rPr>
        <w:t>Vybúraný materiál bude podľa charakteru likvidovaný nasledovne:</w:t>
      </w:r>
    </w:p>
    <w:p w14:paraId="05F36188" w14:textId="77777777" w:rsidR="009D6EB9" w:rsidRPr="002F0A17" w:rsidRDefault="009D6EB9" w:rsidP="002F0A17">
      <w:pPr>
        <w:pStyle w:val="Textzklad"/>
        <w:numPr>
          <w:ilvl w:val="0"/>
          <w:numId w:val="13"/>
        </w:numPr>
        <w:rPr>
          <w:rFonts w:ascii="Arial" w:hAnsi="Arial"/>
        </w:rPr>
      </w:pPr>
      <w:r w:rsidRPr="002F0A17">
        <w:rPr>
          <w:rFonts w:ascii="Arial" w:hAnsi="Arial"/>
        </w:rPr>
        <w:t>betón, tehly, dlaždice, omietky, asfaltové pásy budú odvezené na najbližšiu skládku stavebného odpadu.</w:t>
      </w:r>
    </w:p>
    <w:p w14:paraId="64F14B70" w14:textId="77777777" w:rsidR="009D6EB9" w:rsidRPr="002F0A17" w:rsidRDefault="009D6EB9" w:rsidP="002F0A17">
      <w:pPr>
        <w:pStyle w:val="Textzklad"/>
        <w:numPr>
          <w:ilvl w:val="0"/>
          <w:numId w:val="13"/>
        </w:numPr>
        <w:rPr>
          <w:rFonts w:ascii="Arial" w:hAnsi="Arial"/>
        </w:rPr>
      </w:pPr>
      <w:r w:rsidRPr="002F0A17">
        <w:rPr>
          <w:rFonts w:ascii="Arial" w:hAnsi="Arial"/>
        </w:rPr>
        <w:t>sklo, kovy, plasty a káble budú odovzdané do zberných surovín.</w:t>
      </w:r>
    </w:p>
    <w:p w14:paraId="17E7E7E6" w14:textId="77777777" w:rsidR="009D6EB9" w:rsidRPr="002F0A17" w:rsidRDefault="009D6EB9" w:rsidP="002F0A17">
      <w:pPr>
        <w:pStyle w:val="Textzklad"/>
        <w:numPr>
          <w:ilvl w:val="0"/>
          <w:numId w:val="13"/>
        </w:numPr>
        <w:rPr>
          <w:rFonts w:ascii="Arial" w:hAnsi="Arial"/>
        </w:rPr>
      </w:pPr>
      <w:r w:rsidRPr="002F0A17">
        <w:rPr>
          <w:rFonts w:ascii="Arial" w:hAnsi="Arial"/>
        </w:rPr>
        <w:t>drevený materiál podľa charakteru – zhodnotenie štiepkovaním a uloženie v najbližšej kompostárni.</w:t>
      </w:r>
    </w:p>
    <w:p w14:paraId="36B81EB9" w14:textId="6E036D79" w:rsidR="009D6EB9" w:rsidRPr="002F0A17" w:rsidRDefault="009D6EB9" w:rsidP="002F0A17">
      <w:pPr>
        <w:pStyle w:val="Textzklad"/>
        <w:ind w:firstLine="0"/>
        <w:rPr>
          <w:rFonts w:ascii="Arial" w:hAnsi="Arial"/>
        </w:rPr>
      </w:pPr>
      <w:bookmarkStart w:id="52" w:name="_Hlk140671222"/>
      <w:bookmarkEnd w:id="51"/>
      <w:r w:rsidRPr="002F0A17">
        <w:rPr>
          <w:rFonts w:ascii="Arial" w:hAnsi="Arial"/>
        </w:rPr>
        <w:t>Vzhľadom na charakter konštrukcií objektu nie je pri demolácii predpoklad vzniku iných nebezpečných odpadov ako je azbestocementová krytina.</w:t>
      </w:r>
    </w:p>
    <w:p w14:paraId="507F7393" w14:textId="77777777" w:rsidR="009D6EB9" w:rsidRPr="002F0A17" w:rsidRDefault="009D6EB9" w:rsidP="002F0A17">
      <w:pPr>
        <w:pStyle w:val="Textzklad"/>
        <w:ind w:firstLine="0"/>
        <w:rPr>
          <w:rFonts w:ascii="Arial" w:hAnsi="Arial"/>
        </w:rPr>
      </w:pPr>
      <w:r w:rsidRPr="002F0A17">
        <w:rPr>
          <w:rFonts w:ascii="Arial" w:hAnsi="Arial"/>
        </w:rPr>
        <w:t>Pri vykonávaní búracích prác sa neuvažuje s použitím ťažkých mechanizmov a žeriavov.</w:t>
      </w:r>
    </w:p>
    <w:p w14:paraId="4481BC79" w14:textId="77777777" w:rsidR="009D6EB9" w:rsidRPr="002F0A17" w:rsidRDefault="009D6EB9" w:rsidP="002F0A17">
      <w:pPr>
        <w:pStyle w:val="Textzklad"/>
        <w:ind w:firstLine="0"/>
        <w:rPr>
          <w:rFonts w:ascii="Arial" w:hAnsi="Arial"/>
        </w:rPr>
      </w:pPr>
      <w:r w:rsidRPr="002F0A17">
        <w:rPr>
          <w:rFonts w:ascii="Arial" w:hAnsi="Arial"/>
        </w:rPr>
        <w:t>Pri demolácii nebudú použité výbušniny.</w:t>
      </w:r>
    </w:p>
    <w:p w14:paraId="04ECB182" w14:textId="0788A91E" w:rsidR="00150787" w:rsidRPr="002F0A17" w:rsidRDefault="00C147C3" w:rsidP="002F0A17">
      <w:pPr>
        <w:pStyle w:val="Nadpis20"/>
        <w:rPr>
          <w:rFonts w:ascii="Arial" w:hAnsi="Arial"/>
        </w:rPr>
      </w:pPr>
      <w:bookmarkStart w:id="53" w:name="_Toc140772845"/>
      <w:bookmarkEnd w:id="45"/>
      <w:bookmarkEnd w:id="52"/>
      <w:r w:rsidRPr="002F0A17">
        <w:rPr>
          <w:rFonts w:ascii="Arial" w:hAnsi="Arial"/>
        </w:rPr>
        <w:lastRenderedPageBreak/>
        <w:t>Rekultivácia územia po odstránení objektu</w:t>
      </w:r>
      <w:bookmarkEnd w:id="53"/>
    </w:p>
    <w:p w14:paraId="60826085" w14:textId="6D683AC2" w:rsidR="00451A5F" w:rsidRPr="002F0A17" w:rsidRDefault="009D6EB9" w:rsidP="002F0A17">
      <w:pPr>
        <w:pStyle w:val="Textzklad"/>
        <w:ind w:firstLine="0"/>
        <w:rPr>
          <w:rFonts w:ascii="Arial" w:hAnsi="Arial"/>
          <w:sz w:val="6"/>
          <w:szCs w:val="6"/>
        </w:rPr>
      </w:pPr>
      <w:bookmarkStart w:id="54" w:name="_Hlk140671296"/>
      <w:r w:rsidRPr="002F0A17">
        <w:rPr>
          <w:rFonts w:ascii="Arial" w:hAnsi="Arial"/>
        </w:rPr>
        <w:t>Po odvezení všetkých stavebných odpadov bude nespevnená plocha po demolovanom objekte v rozsahu cca 185 m</w:t>
      </w:r>
      <w:r w:rsidRPr="002F0A17">
        <w:rPr>
          <w:rFonts w:ascii="Arial" w:hAnsi="Arial"/>
          <w:vertAlign w:val="superscript"/>
        </w:rPr>
        <w:t>2</w:t>
      </w:r>
      <w:r w:rsidRPr="002F0A17">
        <w:rPr>
          <w:rFonts w:ascii="Arial" w:hAnsi="Arial"/>
        </w:rPr>
        <w:t xml:space="preserve">  vyrovnaná. Uvoľnená plocha sa plánuje využiť pre potreby areálu odstaviska.</w:t>
      </w:r>
      <w:bookmarkEnd w:id="54"/>
    </w:p>
    <w:p w14:paraId="076286CC" w14:textId="02C90A3B" w:rsidR="00150787" w:rsidRPr="002F0A17" w:rsidRDefault="00150787" w:rsidP="002F0A17">
      <w:pPr>
        <w:pStyle w:val="Nadpis20"/>
        <w:rPr>
          <w:rFonts w:ascii="Arial" w:hAnsi="Arial"/>
        </w:rPr>
      </w:pPr>
      <w:bookmarkStart w:id="55" w:name="_Toc140772846"/>
      <w:r w:rsidRPr="002F0A17">
        <w:rPr>
          <w:rFonts w:ascii="Arial" w:hAnsi="Arial"/>
        </w:rPr>
        <w:t>Po</w:t>
      </w:r>
      <w:r w:rsidR="00C147C3" w:rsidRPr="002F0A17">
        <w:rPr>
          <w:rFonts w:ascii="Arial" w:hAnsi="Arial"/>
        </w:rPr>
        <w:t>pis napojenia na existujúce komunikácie, prístupy na pozemky</w:t>
      </w:r>
      <w:bookmarkEnd w:id="55"/>
      <w:r w:rsidR="00C147C3" w:rsidRPr="002F0A17">
        <w:rPr>
          <w:rFonts w:ascii="Arial" w:hAnsi="Arial"/>
        </w:rPr>
        <w:t xml:space="preserve"> </w:t>
      </w:r>
    </w:p>
    <w:p w14:paraId="1F9A2974" w14:textId="1662513E" w:rsidR="009D6EB9" w:rsidRPr="002F0A17" w:rsidRDefault="009D6EB9" w:rsidP="002F0A17">
      <w:pPr>
        <w:pStyle w:val="Textzklad"/>
        <w:ind w:firstLine="0"/>
        <w:rPr>
          <w:rFonts w:ascii="Arial" w:hAnsi="Arial"/>
        </w:rPr>
      </w:pPr>
      <w:r w:rsidRPr="002F0A17">
        <w:rPr>
          <w:rFonts w:ascii="Arial" w:hAnsi="Arial"/>
        </w:rPr>
        <w:t xml:space="preserve">Prístup na pozemok a k samotnému demolovanému objektu bude z Račianskej ulice priamo z jestvujúceho vjazdu do areálu odstavných plôch, ešte pred kontrolným parkovacím systémom, alebo z areálu odstavných plôch na severovýchodnej strane objektu. Priestor, ktorý bude využívaný počas demolácie – stavenisko bude oplotený mobilným oplotením s plotovými  bránami, umožňujúcimi prístup z oboch strán objektu. Časť priestoru staveniska bude uzatvárať jestvujúci susedný objekt na juhovýchodnej strane. Oplotenie bude osadené tak, aby v minimálnom rozsahu umožňovalo využitie areálu odstavných plôch aj počas demolačných prác. </w:t>
      </w:r>
    </w:p>
    <w:p w14:paraId="4680FEAD" w14:textId="2906AAF0" w:rsidR="00150787" w:rsidRPr="002F0A17" w:rsidRDefault="00150787" w:rsidP="002F0A17">
      <w:pPr>
        <w:pStyle w:val="Nadpis10"/>
        <w:rPr>
          <w:rFonts w:ascii="Arial" w:hAnsi="Arial"/>
        </w:rPr>
      </w:pPr>
      <w:bookmarkStart w:id="56" w:name="_Toc140772847"/>
      <w:r w:rsidRPr="002F0A17">
        <w:rPr>
          <w:rFonts w:ascii="Arial" w:hAnsi="Arial"/>
        </w:rPr>
        <w:t>CHARAKTERISTIKA A RIEŠENIE OBJEKTU Z RÔZNYCH HĽADÍSK</w:t>
      </w:r>
      <w:bookmarkEnd w:id="56"/>
    </w:p>
    <w:p w14:paraId="5BC9FBA0" w14:textId="70F986C4" w:rsidR="00150787" w:rsidRPr="002F0A17" w:rsidRDefault="00150787" w:rsidP="002F0A17">
      <w:pPr>
        <w:pStyle w:val="Nadpis20"/>
        <w:rPr>
          <w:rFonts w:ascii="Arial" w:hAnsi="Arial"/>
        </w:rPr>
      </w:pPr>
      <w:bookmarkStart w:id="57" w:name="_Toc140772848"/>
      <w:r w:rsidRPr="002F0A17">
        <w:rPr>
          <w:rFonts w:ascii="Arial" w:hAnsi="Arial"/>
        </w:rPr>
        <w:t>Riešenie z hľadiska starostlivosti o životné prostredie</w:t>
      </w:r>
      <w:bookmarkEnd w:id="57"/>
    </w:p>
    <w:p w14:paraId="5A8A482F" w14:textId="0577EF45" w:rsidR="009D6EB9" w:rsidRPr="002F0A17" w:rsidRDefault="009D6EB9" w:rsidP="002F0A17">
      <w:pPr>
        <w:pStyle w:val="Textzklad"/>
        <w:ind w:firstLine="0"/>
        <w:rPr>
          <w:rFonts w:ascii="Arial" w:hAnsi="Arial"/>
        </w:rPr>
      </w:pPr>
      <w:r w:rsidRPr="002F0A17">
        <w:rPr>
          <w:rFonts w:ascii="Arial" w:hAnsi="Arial"/>
        </w:rPr>
        <w:t xml:space="preserve">Demoláciou objektu dôjde k vylepšeniu pomerov v danej lokalite tým, že bude odstránený </w:t>
      </w:r>
      <w:r w:rsidR="00B80702" w:rsidRPr="002F0A17">
        <w:rPr>
          <w:rFonts w:ascii="Arial" w:hAnsi="Arial"/>
        </w:rPr>
        <w:t>s</w:t>
      </w:r>
      <w:r w:rsidRPr="002F0A17">
        <w:rPr>
          <w:rFonts w:ascii="Arial" w:hAnsi="Arial"/>
        </w:rPr>
        <w:t>chátralý devastovaný objekt.</w:t>
      </w:r>
    </w:p>
    <w:p w14:paraId="060019CE" w14:textId="77777777" w:rsidR="009D6EB9" w:rsidRPr="002F0A17" w:rsidRDefault="009D6EB9" w:rsidP="002F0A17">
      <w:pPr>
        <w:pStyle w:val="Textzklad"/>
        <w:ind w:firstLine="0"/>
        <w:rPr>
          <w:rFonts w:ascii="Arial" w:hAnsi="Arial"/>
        </w:rPr>
      </w:pPr>
      <w:r w:rsidRPr="002F0A17">
        <w:rPr>
          <w:rFonts w:ascii="Arial" w:hAnsi="Arial"/>
        </w:rPr>
        <w:t>Stavba sa riadi platnými legislatívnymi predpismi v oblasti ochrany prírody a krajiny (Zákon č. 543/2002 Z.z.), ochrany pôd (zákon č.220/2004 Z.z. o ochrane a využívaní poľnohospodárskej pôdy...), ochrany vôd (zákon č. 364/2004 Z.z. o vodách) a v oblasti odpadového hospodárstva (zákon č.223/2001 Z.z. o odpadoch v znení neskorších predpisov a vykonávacích vyhlášok).</w:t>
      </w:r>
    </w:p>
    <w:p w14:paraId="4CEAA86F" w14:textId="77777777" w:rsidR="009D6EB9" w:rsidRPr="002F0A17" w:rsidRDefault="009D6EB9" w:rsidP="002F0A17">
      <w:pPr>
        <w:pStyle w:val="Textzklad"/>
        <w:ind w:firstLine="0"/>
        <w:rPr>
          <w:rFonts w:ascii="Arial" w:hAnsi="Arial"/>
        </w:rPr>
      </w:pPr>
      <w:r w:rsidRPr="002F0A17">
        <w:rPr>
          <w:rFonts w:ascii="Arial" w:hAnsi="Arial"/>
        </w:rPr>
        <w:t xml:space="preserve">Zhoršenie vplyvu životného prostredia bude len počas výstavby vzhľadom na zvýšenú prašnosť a hluk z demolačnej činnosti. Vzhľadom na to, že sa jedná o vplyvy dočasné a krátkodobé, elimináciu uvedených vplyvov je potrebné zabezpečiť opatreniami technického a organizačného charakteru. </w:t>
      </w:r>
    </w:p>
    <w:p w14:paraId="614C97CB" w14:textId="77777777" w:rsidR="009D6EB9" w:rsidRPr="002F0A17" w:rsidRDefault="009D6EB9" w:rsidP="002F0A17">
      <w:pPr>
        <w:pStyle w:val="Textzklad"/>
        <w:ind w:firstLine="0"/>
        <w:rPr>
          <w:rFonts w:ascii="Arial" w:hAnsi="Arial"/>
        </w:rPr>
      </w:pPr>
      <w:r w:rsidRPr="002F0A17">
        <w:rPr>
          <w:rFonts w:ascii="Arial" w:hAnsi="Arial"/>
        </w:rPr>
        <w:t>Režim povrchových a podzemných vôd nebude navrhovaným objektom negatívne dotknutý.</w:t>
      </w:r>
    </w:p>
    <w:p w14:paraId="52682F0C" w14:textId="77777777" w:rsidR="009D6EB9" w:rsidRPr="002F0A17" w:rsidRDefault="009D6EB9" w:rsidP="002F0A17">
      <w:pPr>
        <w:pStyle w:val="Textzklad"/>
        <w:ind w:firstLine="0"/>
        <w:rPr>
          <w:rFonts w:ascii="Arial" w:hAnsi="Arial"/>
        </w:rPr>
      </w:pPr>
      <w:r w:rsidRPr="002F0A17">
        <w:rPr>
          <w:rFonts w:ascii="Arial" w:hAnsi="Arial"/>
        </w:rPr>
        <w:t>Búracie práce je nutné prevádzať v súlade s platnými normami, predpismi a vyhláškami.</w:t>
      </w:r>
    </w:p>
    <w:p w14:paraId="01E1B335" w14:textId="77777777" w:rsidR="009D6EB9" w:rsidRPr="002F0A17" w:rsidRDefault="009D6EB9" w:rsidP="002F0A17">
      <w:pPr>
        <w:pStyle w:val="Textzklad"/>
        <w:ind w:firstLine="0"/>
        <w:rPr>
          <w:rFonts w:ascii="Arial" w:eastAsia="Calibri" w:hAnsi="Arial"/>
          <w:lang w:eastAsia="en-US"/>
        </w:rPr>
      </w:pPr>
      <w:r w:rsidRPr="002F0A17">
        <w:rPr>
          <w:rFonts w:ascii="Arial" w:eastAsia="Calibri" w:hAnsi="Arial"/>
          <w:lang w:eastAsia="en-US"/>
        </w:rPr>
        <w:t>Nakladanie s odpadmi bude riešené pôvodcom odpadu v súlade s príslušnými zákonmi.</w:t>
      </w:r>
    </w:p>
    <w:p w14:paraId="6FD4C8B6" w14:textId="77777777" w:rsidR="009D6EB9" w:rsidRPr="002F0A17" w:rsidRDefault="009D6EB9" w:rsidP="002F0A17">
      <w:pPr>
        <w:pStyle w:val="Textzklad"/>
        <w:ind w:firstLine="0"/>
        <w:rPr>
          <w:rFonts w:ascii="Arial" w:hAnsi="Arial"/>
          <w:u w:val="single"/>
        </w:rPr>
      </w:pPr>
      <w:r w:rsidRPr="002F0A17">
        <w:rPr>
          <w:rFonts w:ascii="Arial" w:hAnsi="Arial"/>
          <w:u w:val="single"/>
        </w:rPr>
        <w:t xml:space="preserve">Odpady počas </w:t>
      </w:r>
      <w:bookmarkStart w:id="58" w:name="_Hlk140489905"/>
      <w:r w:rsidRPr="002F0A17">
        <w:rPr>
          <w:rFonts w:ascii="Arial" w:hAnsi="Arial"/>
          <w:u w:val="single"/>
        </w:rPr>
        <w:t>demolácie</w:t>
      </w:r>
    </w:p>
    <w:p w14:paraId="5124ECE5" w14:textId="621B7AE1" w:rsidR="009D6EB9" w:rsidRPr="002F0A17" w:rsidRDefault="009D6EB9" w:rsidP="002F0A17">
      <w:pPr>
        <w:pStyle w:val="Textzklad"/>
        <w:ind w:firstLine="0"/>
        <w:rPr>
          <w:rFonts w:ascii="Arial" w:hAnsi="Arial"/>
        </w:rPr>
      </w:pPr>
      <w:r w:rsidRPr="002F0A17">
        <w:rPr>
          <w:rFonts w:ascii="Arial" w:eastAsia="Calibri" w:hAnsi="Arial"/>
          <w:lang w:eastAsia="en-US"/>
        </w:rPr>
        <w:t>V rámci demolácie objektu SO 001 sa predpokladá vznik odpadov, ktorých kategória a množstvá sú uvedené v Bilancii odpadov počas demolácie, viď. Príloha č. 1 tejto technickej správy</w:t>
      </w:r>
      <w:bookmarkEnd w:id="58"/>
      <w:r w:rsidRPr="002F0A17">
        <w:rPr>
          <w:rFonts w:ascii="Arial" w:eastAsia="Calibri" w:hAnsi="Arial"/>
          <w:lang w:eastAsia="en-US"/>
        </w:rPr>
        <w:t>.</w:t>
      </w:r>
    </w:p>
    <w:p w14:paraId="10A0F3EC" w14:textId="77777777" w:rsidR="009D6EB9" w:rsidRPr="002F0A17" w:rsidRDefault="009D6EB9" w:rsidP="002F0A17">
      <w:pPr>
        <w:pStyle w:val="Textzklad"/>
        <w:ind w:firstLine="0"/>
        <w:rPr>
          <w:rFonts w:ascii="Arial" w:hAnsi="Arial"/>
        </w:rPr>
      </w:pPr>
      <w:r w:rsidRPr="002F0A17">
        <w:rPr>
          <w:rFonts w:ascii="Arial" w:hAnsi="Arial"/>
        </w:rPr>
        <w:t>Všetky druhy odpadov v zmysle § 1 ods. 2 písm. b)  vyhlášky č. 365/2015 Zb. zákonov, ktorou sa ustanovuje Katalóg odpadov sa radia do kategórie s označením písmenom O resp. N.</w:t>
      </w:r>
    </w:p>
    <w:p w14:paraId="09BA5956" w14:textId="77777777" w:rsidR="009D6EB9" w:rsidRPr="002F0A17" w:rsidRDefault="009D6EB9" w:rsidP="002F0A17">
      <w:pPr>
        <w:pStyle w:val="Textzklad"/>
        <w:ind w:firstLine="0"/>
        <w:rPr>
          <w:rFonts w:ascii="Arial" w:hAnsi="Arial"/>
        </w:rPr>
      </w:pPr>
      <w:r w:rsidRPr="002F0A17">
        <w:rPr>
          <w:rFonts w:ascii="Arial" w:hAnsi="Arial"/>
        </w:rPr>
        <w:t>Odpady uvedené v bilancii odpadov a ich množstvá sú predpokladané. Zhotoviteľ stavby je povinný viesť počas výstavby evidenciu o skutočnom množstve odpadov a o nakladaní s nimi.</w:t>
      </w:r>
    </w:p>
    <w:p w14:paraId="3B7471EA" w14:textId="77777777" w:rsidR="009D6EB9" w:rsidRPr="002F0A17" w:rsidRDefault="009D6EB9" w:rsidP="002F0A17">
      <w:pPr>
        <w:pStyle w:val="Textzklad"/>
        <w:spacing w:after="0"/>
        <w:ind w:firstLine="0"/>
        <w:rPr>
          <w:rFonts w:ascii="Arial" w:hAnsi="Arial"/>
        </w:rPr>
      </w:pPr>
      <w:r w:rsidRPr="002F0A17">
        <w:rPr>
          <w:rFonts w:ascii="Arial" w:hAnsi="Arial"/>
        </w:rPr>
        <w:t xml:space="preserve">Na objekte je azbestocenentová strešná krytina, ktorá je odpadom kategórie N. </w:t>
      </w:r>
    </w:p>
    <w:p w14:paraId="4D01FF59" w14:textId="7CCC0F50" w:rsidR="009D6EB9" w:rsidRPr="002F0A17" w:rsidRDefault="009D6EB9" w:rsidP="002F0A17">
      <w:pPr>
        <w:pStyle w:val="Textzklad"/>
        <w:ind w:firstLine="0"/>
        <w:rPr>
          <w:rFonts w:ascii="Arial" w:hAnsi="Arial"/>
        </w:rPr>
      </w:pPr>
      <w:r w:rsidRPr="002F0A17">
        <w:rPr>
          <w:rFonts w:ascii="Arial" w:hAnsi="Arial"/>
        </w:rPr>
        <w:t>Vzhľadom na charakter objektu a jeho konštrukcií sa výskyt iného nebezpečného odpadu nepredpokladá. V prípade, ak bude počas búracích prác objavený nebezpečný odpad, je potrebné sa riadiť platnými predpismi ohľadom búrania a odstraňovania nebezpečného odpadu.</w:t>
      </w:r>
    </w:p>
    <w:p w14:paraId="60ADE1A1" w14:textId="77777777" w:rsidR="009D6EB9" w:rsidRPr="002F0A17" w:rsidRDefault="009D6EB9" w:rsidP="002F0A17">
      <w:pPr>
        <w:pStyle w:val="Textzklad"/>
        <w:ind w:firstLine="0"/>
        <w:rPr>
          <w:rFonts w:ascii="Arial" w:hAnsi="Arial"/>
        </w:rPr>
      </w:pPr>
      <w:r w:rsidRPr="002F0A17">
        <w:rPr>
          <w:rFonts w:ascii="Arial" w:hAnsi="Arial"/>
        </w:rPr>
        <w:t>Každý odpad bude na základe zmluvy zneškodňovaný firmou oprávnenou na zneškodňovanie odpadov. V súlade s §14 ods.1 písm. e) zákona č. 75/2015 o odpadoch, držiteľ odpadu odovzdá odpady len osobe oprávnenej nakladať s odpadmi podľa tohto zákona.</w:t>
      </w:r>
    </w:p>
    <w:p w14:paraId="09B5D7B3" w14:textId="77777777" w:rsidR="009D6EB9" w:rsidRPr="002F0A17" w:rsidRDefault="009D6EB9" w:rsidP="002F0A17">
      <w:pPr>
        <w:pStyle w:val="Textzklad"/>
        <w:ind w:firstLine="0"/>
        <w:rPr>
          <w:rFonts w:ascii="Arial" w:hAnsi="Arial"/>
        </w:rPr>
      </w:pPr>
      <w:r w:rsidRPr="002F0A17">
        <w:rPr>
          <w:rFonts w:ascii="Arial" w:hAnsi="Arial"/>
        </w:rPr>
        <w:t>Spôsob spracovania, recyklácie alebo uloženia stavebného odpadu z demolácií bude upresnený firmou, ktorá bude demoláciu realizovať.</w:t>
      </w:r>
    </w:p>
    <w:p w14:paraId="6EC70343" w14:textId="45FB45BD" w:rsidR="00150787" w:rsidRPr="002F0A17" w:rsidRDefault="00150787" w:rsidP="002F0A17">
      <w:pPr>
        <w:pStyle w:val="Nadpis20"/>
        <w:rPr>
          <w:rFonts w:ascii="Arial" w:hAnsi="Arial"/>
        </w:rPr>
      </w:pPr>
      <w:bookmarkStart w:id="59" w:name="_Toc140772849"/>
      <w:r w:rsidRPr="002F0A17">
        <w:rPr>
          <w:rFonts w:ascii="Arial" w:hAnsi="Arial"/>
        </w:rPr>
        <w:lastRenderedPageBreak/>
        <w:t>Riešenie z hľadiska BOZP a prevádzky stavebných zariadení počas výstavby</w:t>
      </w:r>
      <w:bookmarkEnd w:id="59"/>
    </w:p>
    <w:p w14:paraId="66D9A3B4" w14:textId="77777777" w:rsidR="009D6EB9" w:rsidRPr="002F0A17" w:rsidRDefault="009D6EB9" w:rsidP="002F0A17">
      <w:pPr>
        <w:pStyle w:val="Textzklad"/>
        <w:ind w:firstLine="0"/>
        <w:rPr>
          <w:rFonts w:ascii="Arial" w:hAnsi="Arial"/>
        </w:rPr>
      </w:pPr>
      <w:r w:rsidRPr="002F0A17">
        <w:rPr>
          <w:rFonts w:ascii="Arial" w:hAnsi="Arial"/>
        </w:rPr>
        <w:t>Počas demolácie stavby je potrebné dôsledne dodržiavať všetky bezpečnostné predpisy týkajúce sa ochrany zdravia pri práci. Bezpečnosť a ochranu zdravia pri práci je povinný zaistiť zhotoviteľ stavby (demolácií).</w:t>
      </w:r>
    </w:p>
    <w:p w14:paraId="466A261A" w14:textId="77777777" w:rsidR="009D6EB9" w:rsidRPr="002F0A17" w:rsidRDefault="009D6EB9" w:rsidP="002F0A17">
      <w:pPr>
        <w:pStyle w:val="Textzklad"/>
        <w:ind w:firstLine="0"/>
        <w:rPr>
          <w:rFonts w:ascii="Arial" w:hAnsi="Arial"/>
        </w:rPr>
      </w:pPr>
      <w:r w:rsidRPr="002F0A17">
        <w:rPr>
          <w:rFonts w:ascii="Arial" w:hAnsi="Arial"/>
        </w:rPr>
        <w:t>Z bezpečnostných predpisov treba dodržiavať všetky platné predpisy v investičnej výstavbe, a to najmä Nariadenie vlády č. 396/2006 Z.z. o minimálnych bezpečnostných a zdravotných požiadavkách na stavenisko a Vyhlášku 147/2013 Z.z. v znení neskorších predpisov ktorou sa ustanovujú podrobnosti na zaistenie bezpečnosti a ochrany zdravia pri stavebných prácach a prácach s nimi súvisiacich a podrobnosti o odbornej spôsobilosti na výkon niektorých pracovných činností. Ďalej je nutné dodržiavať najmä nasledovné zákony:</w:t>
      </w:r>
    </w:p>
    <w:p w14:paraId="71449AFE" w14:textId="77777777" w:rsidR="009D6EB9" w:rsidRPr="002F0A17" w:rsidRDefault="009D6EB9" w:rsidP="002F0A17">
      <w:pPr>
        <w:pStyle w:val="Odrky"/>
        <w:rPr>
          <w:rFonts w:ascii="Arial" w:hAnsi="Arial"/>
          <w:lang w:eastAsia="cs-CZ"/>
        </w:rPr>
      </w:pPr>
      <w:r w:rsidRPr="002F0A17">
        <w:rPr>
          <w:rFonts w:ascii="Arial" w:hAnsi="Arial"/>
        </w:rPr>
        <w:t xml:space="preserve">Zákon 124/2006 Z.z. o bezpečnosti a ochrane zdravia, v platnom znení. </w:t>
      </w:r>
    </w:p>
    <w:p w14:paraId="6FFB0386" w14:textId="77777777" w:rsidR="009D6EB9" w:rsidRPr="002F0A17" w:rsidRDefault="009D6EB9" w:rsidP="002F0A17">
      <w:pPr>
        <w:pStyle w:val="Odrky"/>
        <w:rPr>
          <w:rFonts w:ascii="Arial" w:hAnsi="Arial"/>
          <w:lang w:eastAsia="en-US"/>
        </w:rPr>
      </w:pPr>
      <w:r w:rsidRPr="002F0A17">
        <w:rPr>
          <w:rFonts w:ascii="Arial" w:hAnsi="Arial"/>
        </w:rPr>
        <w:t xml:space="preserve">Zákon 125/2006 Z.z. v znení neskorších predpisov o inšpekcii práce. </w:t>
      </w:r>
    </w:p>
    <w:p w14:paraId="0BC31243" w14:textId="77777777" w:rsidR="009D6EB9" w:rsidRPr="002F0A17" w:rsidRDefault="009D6EB9" w:rsidP="002F0A17">
      <w:pPr>
        <w:pStyle w:val="Odrky"/>
        <w:rPr>
          <w:rFonts w:ascii="Arial" w:hAnsi="Arial"/>
        </w:rPr>
      </w:pPr>
      <w:r w:rsidRPr="002F0A17">
        <w:rPr>
          <w:rFonts w:ascii="Arial" w:hAnsi="Arial"/>
        </w:rPr>
        <w:t>Vyhláška 508/2009 Z.z.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55A03B14" w14:textId="77777777" w:rsidR="009D6EB9" w:rsidRPr="002F0A17" w:rsidRDefault="009D6EB9" w:rsidP="002F0A17">
      <w:pPr>
        <w:pStyle w:val="Odrky"/>
        <w:rPr>
          <w:rFonts w:ascii="Arial" w:hAnsi="Arial"/>
          <w:lang w:eastAsia="en-US"/>
        </w:rPr>
      </w:pPr>
      <w:r w:rsidRPr="002F0A17">
        <w:rPr>
          <w:rFonts w:ascii="Arial" w:hAnsi="Arial"/>
        </w:rPr>
        <w:t xml:space="preserve">Nariadenie vlády č. 281/2006 Z.z. o minimálnych bezpečnostných a zdravotných požiadavkách pri práci s bremenami. </w:t>
      </w:r>
    </w:p>
    <w:p w14:paraId="7F074494" w14:textId="77777777" w:rsidR="009D6EB9" w:rsidRPr="002F0A17" w:rsidRDefault="009D6EB9" w:rsidP="002F0A17">
      <w:pPr>
        <w:pStyle w:val="Odrky"/>
        <w:rPr>
          <w:rFonts w:ascii="Arial" w:hAnsi="Arial"/>
        </w:rPr>
      </w:pPr>
      <w:r w:rsidRPr="002F0A17">
        <w:rPr>
          <w:rFonts w:ascii="Arial" w:hAnsi="Arial"/>
        </w:rPr>
        <w:t xml:space="preserve">Nariadenie vlády č. 391/2006 Z.z. o minimálnych bezpečnostných požiadavkách na pracovisku. </w:t>
      </w:r>
    </w:p>
    <w:p w14:paraId="54DEEB8F" w14:textId="77777777" w:rsidR="009D6EB9" w:rsidRPr="002F0A17" w:rsidRDefault="009D6EB9" w:rsidP="002F0A17">
      <w:pPr>
        <w:pStyle w:val="Odrky"/>
        <w:rPr>
          <w:rFonts w:ascii="Arial" w:hAnsi="Arial"/>
        </w:rPr>
      </w:pPr>
      <w:r w:rsidRPr="002F0A17">
        <w:rPr>
          <w:rFonts w:ascii="Arial" w:hAnsi="Arial"/>
        </w:rPr>
        <w:t>Ako aj ostatnú platnú legislatívu v aktuálnom znení.</w:t>
      </w:r>
    </w:p>
    <w:p w14:paraId="1F1888C0" w14:textId="77777777" w:rsidR="009D6EB9" w:rsidRPr="002F0A17" w:rsidRDefault="009D6EB9" w:rsidP="002F0A17">
      <w:pPr>
        <w:pStyle w:val="Textzklad"/>
        <w:ind w:firstLine="0"/>
        <w:rPr>
          <w:rFonts w:ascii="Arial" w:hAnsi="Arial"/>
        </w:rPr>
      </w:pPr>
      <w:r w:rsidRPr="002F0A17">
        <w:rPr>
          <w:rFonts w:ascii="Arial" w:hAnsi="Arial"/>
        </w:rPr>
        <w:t>Pravidlá BOZP na vykonávanie prác na stavenisku, osobitné opatrenia pre práce s osobitným nebezpečenstvom a príslušné informácie o bezpečnosti a ochrane zdravia pri práci, ktoré je potrebné zohľadňovať pri všetkých prácach budú riešené v samostatnej časti dokumentácie zhotoviteľa stavby - „Plán bezpečnosti a ochrany zdravia pri práci“ (vypracovaný v zmysle NV SR č. 396/2006 Z.z.).</w:t>
      </w:r>
    </w:p>
    <w:p w14:paraId="0B42F9E1" w14:textId="77777777" w:rsidR="009D6EB9" w:rsidRPr="002F0A17" w:rsidRDefault="009D6EB9" w:rsidP="002F0A17">
      <w:pPr>
        <w:pStyle w:val="Textzklad"/>
        <w:ind w:firstLine="0"/>
        <w:rPr>
          <w:rFonts w:ascii="Arial" w:hAnsi="Arial"/>
        </w:rPr>
      </w:pPr>
      <w:r w:rsidRPr="002F0A17">
        <w:rPr>
          <w:rFonts w:ascii="Arial" w:hAnsi="Arial"/>
        </w:rPr>
        <w:t>Rovnako je povinnosťou zhotoviteľa zabezpečiť zdravotne vyhovujúce a bezpečné pracovné podmienky a s tým súvisiace úlohy:</w:t>
      </w:r>
    </w:p>
    <w:p w14:paraId="2378F532" w14:textId="77777777" w:rsidR="009D6EB9" w:rsidRPr="002F0A17" w:rsidRDefault="009D6EB9" w:rsidP="002F0A17">
      <w:pPr>
        <w:pStyle w:val="Odrky"/>
        <w:rPr>
          <w:rFonts w:ascii="Arial" w:hAnsi="Arial"/>
          <w:lang w:eastAsia="cs-CZ"/>
        </w:rPr>
      </w:pPr>
      <w:r w:rsidRPr="002F0A17">
        <w:rPr>
          <w:rFonts w:ascii="Arial" w:hAnsi="Arial"/>
        </w:rPr>
        <w:t>musia byť zabezpečené zdravotne vyhovujúce a bezpečné pracovné podmienky vo všetkých fázach stavebných prác a pri všetkých pracovných operáciách.</w:t>
      </w:r>
    </w:p>
    <w:p w14:paraId="72634B70" w14:textId="77777777" w:rsidR="009D6EB9" w:rsidRPr="002F0A17" w:rsidRDefault="009D6EB9" w:rsidP="002F0A17">
      <w:pPr>
        <w:pStyle w:val="Odrky"/>
        <w:rPr>
          <w:rFonts w:ascii="Arial" w:hAnsi="Arial"/>
          <w:lang w:eastAsia="en-US"/>
        </w:rPr>
      </w:pPr>
      <w:r w:rsidRPr="002F0A17">
        <w:rPr>
          <w:rFonts w:ascii="Arial" w:hAnsi="Arial"/>
        </w:rPr>
        <w:t xml:space="preserve">účinnými opatreniami (výstražné nápisy, oplotenie a pod.) sa musí predísť vstupu nepovolaných osôb na stavenisko, aby sa žiadna osoba nedostala do nebezpečnej situácie a neutrpela stavebnou činnosťou žiadnu nehodu. </w:t>
      </w:r>
    </w:p>
    <w:p w14:paraId="66520471" w14:textId="77777777" w:rsidR="009D6EB9" w:rsidRPr="002F0A17" w:rsidRDefault="009D6EB9" w:rsidP="002F0A17">
      <w:pPr>
        <w:pStyle w:val="Odrky"/>
        <w:rPr>
          <w:rFonts w:ascii="Arial" w:hAnsi="Arial"/>
        </w:rPr>
      </w:pPr>
      <w:r w:rsidRPr="002F0A17">
        <w:rPr>
          <w:rFonts w:ascii="Arial" w:hAnsi="Arial"/>
        </w:rPr>
        <w:t>počas vykonávania prác musia byť dodržané nariadenia z hľadiska požiarnej ochrany a bezpečnostné predpisy pri práci stanovené zákonmi a normami.</w:t>
      </w:r>
    </w:p>
    <w:p w14:paraId="73814D85" w14:textId="77777777" w:rsidR="009D6EB9" w:rsidRPr="002F0A17" w:rsidRDefault="009D6EB9" w:rsidP="002F0A17">
      <w:pPr>
        <w:pStyle w:val="Textzklad"/>
        <w:ind w:firstLine="0"/>
        <w:rPr>
          <w:rFonts w:ascii="Arial" w:hAnsi="Arial"/>
        </w:rPr>
      </w:pPr>
      <w:r w:rsidRPr="002F0A17">
        <w:rPr>
          <w:rFonts w:ascii="Arial" w:hAnsi="Arial"/>
        </w:rPr>
        <w:t>Počas realizácie stavebných prác sú pracovníci povinní:</w:t>
      </w:r>
    </w:p>
    <w:p w14:paraId="4287EBCA" w14:textId="77777777" w:rsidR="009D6EB9" w:rsidRPr="002F0A17" w:rsidRDefault="009D6EB9" w:rsidP="002F0A17">
      <w:pPr>
        <w:pStyle w:val="Odrky"/>
        <w:rPr>
          <w:rFonts w:ascii="Arial" w:hAnsi="Arial"/>
        </w:rPr>
      </w:pPr>
      <w:r w:rsidRPr="002F0A17">
        <w:rPr>
          <w:rFonts w:ascii="Arial" w:hAnsi="Arial"/>
        </w:rPr>
        <w:t>V priestoroch šmykového klinu ešte nezapaženého výkopu nezaťažovať povrch stavebnou prevádzkou.</w:t>
      </w:r>
    </w:p>
    <w:p w14:paraId="736D839D" w14:textId="77777777" w:rsidR="009D6EB9" w:rsidRPr="002F0A17" w:rsidRDefault="009D6EB9" w:rsidP="002F0A17">
      <w:pPr>
        <w:pStyle w:val="Odrky"/>
        <w:rPr>
          <w:rFonts w:ascii="Arial" w:hAnsi="Arial"/>
        </w:rPr>
      </w:pPr>
      <w:r w:rsidRPr="002F0A17">
        <w:rPr>
          <w:rFonts w:ascii="Arial" w:hAnsi="Arial"/>
        </w:rPr>
        <w:t>V prípade, že sa v stene výkopu objavia veľké predmety, ktoré by mohli ohroziť pracovníkov, musia sa títo vzdialiť z ohrozeného miesta a podľa pokynu vedúceho tieto predmety zvaliť do výkopu.</w:t>
      </w:r>
    </w:p>
    <w:p w14:paraId="4B5F1911" w14:textId="77777777" w:rsidR="009D6EB9" w:rsidRPr="002F0A17" w:rsidRDefault="009D6EB9" w:rsidP="002F0A17">
      <w:pPr>
        <w:pStyle w:val="Odrky"/>
        <w:rPr>
          <w:rFonts w:ascii="Arial" w:hAnsi="Arial"/>
        </w:rPr>
      </w:pPr>
      <w:r w:rsidRPr="002F0A17">
        <w:rPr>
          <w:rFonts w:ascii="Arial" w:hAnsi="Arial"/>
        </w:rPr>
        <w:t>Pred vstupom pracovníkov do výkopu vykonať kontrolu stability stien, obzvlášť po dažďoch.</w:t>
      </w:r>
    </w:p>
    <w:p w14:paraId="1A5184E8" w14:textId="77777777" w:rsidR="009D6EB9" w:rsidRPr="002F0A17" w:rsidRDefault="009D6EB9" w:rsidP="002F0A17">
      <w:pPr>
        <w:pStyle w:val="Odrky"/>
        <w:rPr>
          <w:rFonts w:ascii="Arial" w:hAnsi="Arial"/>
        </w:rPr>
      </w:pPr>
      <w:r w:rsidRPr="002F0A17">
        <w:rPr>
          <w:rFonts w:ascii="Arial" w:hAnsi="Arial"/>
        </w:rPr>
        <w:t xml:space="preserve">Na všetky prístupy k stavenisku umiestniť výstražné tabule o zákaze vstupu nepovolaným osobám. Výkopová ryha musí byť zabezpečená v zmysle Vyhl. 147/2013 Z.z. </w:t>
      </w:r>
    </w:p>
    <w:p w14:paraId="4464890E" w14:textId="77777777" w:rsidR="009D6EB9" w:rsidRPr="002F0A17" w:rsidRDefault="009D6EB9" w:rsidP="002F0A17">
      <w:pPr>
        <w:pStyle w:val="Odrky"/>
        <w:rPr>
          <w:rFonts w:ascii="Arial" w:hAnsi="Arial"/>
        </w:rPr>
      </w:pPr>
      <w:r w:rsidRPr="002F0A17">
        <w:rPr>
          <w:rFonts w:ascii="Arial" w:hAnsi="Arial"/>
        </w:rPr>
        <w:t>Pracovníci musia dodržiavať podmienky bezpečnosti pri práci. Pri jestvujúcich podzemných vedeniach budú práce vykonávané ručným výkopom. Zo strany stavebníka a zhotoviteľa musí byť určený pracovník zodpovedný za bezpečnosť.</w:t>
      </w:r>
    </w:p>
    <w:p w14:paraId="4CD7A407" w14:textId="77777777" w:rsidR="009D6EB9" w:rsidRPr="002F0A17" w:rsidRDefault="009D6EB9" w:rsidP="002F0A17">
      <w:pPr>
        <w:pStyle w:val="Textzklad"/>
        <w:rPr>
          <w:rFonts w:ascii="Arial" w:hAnsi="Arial"/>
        </w:rPr>
      </w:pPr>
      <w:r w:rsidRPr="002F0A17">
        <w:rPr>
          <w:rFonts w:ascii="Arial" w:hAnsi="Arial"/>
        </w:rPr>
        <w:t xml:space="preserve">Vyhodnotenie neodstrániteľných nebezpečenstiev a neodstrániteľných ohrození, ktoré vyplývajú z navrhovaných riešení v určených prevádzkových a užívateľských podmienkach, </w:t>
      </w:r>
      <w:r w:rsidRPr="002F0A17">
        <w:rPr>
          <w:rFonts w:ascii="Arial" w:hAnsi="Arial"/>
        </w:rPr>
        <w:lastRenderedPageBreak/>
        <w:t>posúdenie rizika pri ich používaní a návrh ochranných opatrení proti týmto nebezpečenstvám a ohrozeniam bude zosumarizované v manuáli užívania stavby.</w:t>
      </w:r>
    </w:p>
    <w:p w14:paraId="07BC894C" w14:textId="77777777" w:rsidR="009D6EB9" w:rsidRPr="002F0A17" w:rsidRDefault="009D6EB9" w:rsidP="002F0A17">
      <w:pPr>
        <w:pStyle w:val="Textzklad"/>
        <w:rPr>
          <w:rFonts w:ascii="Arial" w:hAnsi="Arial"/>
        </w:rPr>
      </w:pPr>
      <w:r w:rsidRPr="002F0A17">
        <w:rPr>
          <w:rFonts w:ascii="Arial" w:hAnsi="Arial"/>
        </w:rPr>
        <w:t>Výber zo 147/2013 Z. z. v platnom znení, časť Búracie a rekonštrukčné práce, § 15</w:t>
      </w:r>
    </w:p>
    <w:p w14:paraId="66EBD989" w14:textId="77777777" w:rsidR="009D6EB9" w:rsidRPr="002F0A17" w:rsidRDefault="009D6EB9" w:rsidP="002F0A17">
      <w:pPr>
        <w:pStyle w:val="Textzklad"/>
        <w:rPr>
          <w:rFonts w:ascii="Arial" w:hAnsi="Arial"/>
        </w:rPr>
      </w:pPr>
      <w:r w:rsidRPr="002F0A17">
        <w:rPr>
          <w:rFonts w:ascii="Arial" w:hAnsi="Arial"/>
        </w:rPr>
        <w:t>Búracie práce a rekonštrukčné práce</w:t>
      </w:r>
    </w:p>
    <w:p w14:paraId="01054E11" w14:textId="77777777" w:rsidR="009D6EB9" w:rsidRPr="002F0A17" w:rsidRDefault="009D6EB9" w:rsidP="002F0A17">
      <w:pPr>
        <w:pStyle w:val="Textzklad"/>
        <w:rPr>
          <w:rFonts w:ascii="Arial" w:hAnsi="Arial"/>
        </w:rPr>
      </w:pPr>
      <w:r w:rsidRPr="002F0A17">
        <w:rPr>
          <w:rFonts w:ascii="Arial" w:hAnsi="Arial"/>
        </w:rPr>
        <w:t>(1) Podrobnosti na zaistenie bezpečnosti a ochrany zdravia pri búracích prácach a rekonštrukčných prácach sú uvedené v prílohe č. 7.</w:t>
      </w:r>
    </w:p>
    <w:p w14:paraId="439087DD" w14:textId="77777777" w:rsidR="009D6EB9" w:rsidRPr="002F0A17" w:rsidRDefault="009D6EB9" w:rsidP="002F0A17">
      <w:pPr>
        <w:pStyle w:val="Textzklad"/>
        <w:rPr>
          <w:rFonts w:ascii="Arial" w:hAnsi="Arial"/>
        </w:rPr>
      </w:pPr>
      <w:r w:rsidRPr="002F0A17">
        <w:rPr>
          <w:rFonts w:ascii="Arial" w:hAnsi="Arial"/>
        </w:rPr>
        <w:t>(2) Ustanovenia prílohy č. 7 sa nevzťahujú na</w:t>
      </w:r>
    </w:p>
    <w:p w14:paraId="1AB91124" w14:textId="77777777" w:rsidR="009D6EB9" w:rsidRPr="002F0A17" w:rsidRDefault="009D6EB9" w:rsidP="002F0A17">
      <w:pPr>
        <w:pStyle w:val="Textzklad"/>
        <w:rPr>
          <w:rFonts w:ascii="Arial" w:hAnsi="Arial"/>
        </w:rPr>
      </w:pPr>
      <w:r w:rsidRPr="002F0A17">
        <w:rPr>
          <w:rFonts w:ascii="Arial" w:hAnsi="Arial"/>
        </w:rPr>
        <w:t>a) demontáž lešenia a podobných konštrukcií,</w:t>
      </w:r>
    </w:p>
    <w:p w14:paraId="48D34794" w14:textId="77777777" w:rsidR="009D6EB9" w:rsidRPr="002F0A17" w:rsidRDefault="009D6EB9" w:rsidP="002F0A17">
      <w:pPr>
        <w:pStyle w:val="Textzklad"/>
        <w:rPr>
          <w:rFonts w:ascii="Arial" w:hAnsi="Arial"/>
        </w:rPr>
      </w:pPr>
      <w:r w:rsidRPr="002F0A17">
        <w:rPr>
          <w:rFonts w:ascii="Arial" w:hAnsi="Arial"/>
        </w:rPr>
        <w:t>b) búranie ohrád,</w:t>
      </w:r>
    </w:p>
    <w:p w14:paraId="6C6DC6C3" w14:textId="77777777" w:rsidR="009D6EB9" w:rsidRPr="002F0A17" w:rsidRDefault="009D6EB9" w:rsidP="002F0A17">
      <w:pPr>
        <w:pStyle w:val="Textzklad"/>
        <w:rPr>
          <w:rFonts w:ascii="Arial" w:hAnsi="Arial"/>
        </w:rPr>
      </w:pPr>
      <w:r w:rsidRPr="002F0A17">
        <w:rPr>
          <w:rFonts w:ascii="Arial" w:hAnsi="Arial"/>
        </w:rPr>
        <w:t>c) vypratanie vnútorného zariadenia stavieb pred búraním a demontáž sanitárnych zariadení.</w:t>
      </w:r>
    </w:p>
    <w:p w14:paraId="4A6F2A6A" w14:textId="77777777" w:rsidR="009D6EB9" w:rsidRPr="002F0A17" w:rsidRDefault="009D6EB9" w:rsidP="002F0A17">
      <w:pPr>
        <w:pStyle w:val="Textzklad"/>
        <w:rPr>
          <w:rFonts w:ascii="Arial" w:hAnsi="Arial"/>
        </w:rPr>
      </w:pPr>
      <w:r w:rsidRPr="002F0A17">
        <w:rPr>
          <w:rFonts w:ascii="Arial" w:hAnsi="Arial"/>
        </w:rPr>
        <w:t>(3) Bezpečný pracovný postup pri prácach podľa odseku 2 určuje zodpovedná osoba.</w:t>
      </w:r>
    </w:p>
    <w:p w14:paraId="25BAFCDA" w14:textId="77777777" w:rsidR="009D6EB9" w:rsidRPr="002F0A17" w:rsidRDefault="009D6EB9" w:rsidP="002F0A17">
      <w:pPr>
        <w:pStyle w:val="Textzklad"/>
        <w:rPr>
          <w:rFonts w:ascii="Arial" w:hAnsi="Arial"/>
        </w:rPr>
      </w:pPr>
      <w:r w:rsidRPr="002F0A17">
        <w:rPr>
          <w:rFonts w:ascii="Arial" w:hAnsi="Arial"/>
        </w:rPr>
        <w:t>Príloha č. 7 k vyhláške č. 147/2013 Z. z.</w:t>
      </w:r>
    </w:p>
    <w:p w14:paraId="1182F098" w14:textId="77777777" w:rsidR="009D6EB9" w:rsidRPr="002F0A17" w:rsidRDefault="009D6EB9" w:rsidP="002F0A17">
      <w:pPr>
        <w:pStyle w:val="Textzklad"/>
        <w:rPr>
          <w:rFonts w:ascii="Arial" w:hAnsi="Arial"/>
        </w:rPr>
      </w:pPr>
      <w:r w:rsidRPr="002F0A17">
        <w:rPr>
          <w:rFonts w:ascii="Arial" w:hAnsi="Arial"/>
        </w:rPr>
        <w:t>Podrobnosti na zaistenie bezpečnosti a ochrany zdravia pri búracích prácach a rekonštrukčných prácach</w:t>
      </w:r>
    </w:p>
    <w:p w14:paraId="6754AFF0" w14:textId="77777777" w:rsidR="009D6EB9" w:rsidRPr="002F0A17" w:rsidRDefault="009D6EB9" w:rsidP="002F0A17">
      <w:pPr>
        <w:pStyle w:val="Textzklad"/>
        <w:rPr>
          <w:rFonts w:ascii="Arial" w:hAnsi="Arial"/>
        </w:rPr>
      </w:pPr>
      <w:r w:rsidRPr="002F0A17">
        <w:rPr>
          <w:rFonts w:ascii="Arial" w:hAnsi="Arial"/>
        </w:rPr>
        <w:t>1. Prieskum stavu stavby a prípravné práce</w:t>
      </w:r>
    </w:p>
    <w:p w14:paraId="36EE7749" w14:textId="77777777" w:rsidR="009D6EB9" w:rsidRPr="002F0A17" w:rsidRDefault="009D6EB9" w:rsidP="002F0A17">
      <w:pPr>
        <w:pStyle w:val="Textzklad"/>
        <w:rPr>
          <w:rFonts w:ascii="Arial" w:hAnsi="Arial"/>
        </w:rPr>
      </w:pPr>
      <w:r w:rsidRPr="002F0A17">
        <w:rPr>
          <w:rFonts w:ascii="Arial" w:hAnsi="Arial"/>
        </w:rPr>
        <w:t>1.1. Pred začatím búracích prác alebo rekonštrukčných prác sa musí uskutočniť prieskum stavu stavby a jej okolia, musia sa zistiť inžinierske siete a stav dotknutých vedľajších stavieb. Na prieskum sa musí využiť dokumentácia stavby a dokumentácia dotknutých vedľajších stavieb. O vykonanom prieskume stavieb sa vyhotovuje záznam.</w:t>
      </w:r>
    </w:p>
    <w:p w14:paraId="7562F0FA" w14:textId="77777777" w:rsidR="009D6EB9" w:rsidRPr="002F0A17" w:rsidRDefault="009D6EB9" w:rsidP="002F0A17">
      <w:pPr>
        <w:pStyle w:val="Textzklad"/>
        <w:rPr>
          <w:rFonts w:ascii="Arial" w:hAnsi="Arial"/>
        </w:rPr>
      </w:pPr>
      <w:r w:rsidRPr="002F0A17">
        <w:rPr>
          <w:rFonts w:ascii="Arial" w:hAnsi="Arial"/>
        </w:rPr>
        <w:t>1.2. Na základe prieskumu stavu búranej alebo rekonštruovanej stavby alebo jej časti a jej statického posúdenia sa pre búracie práce alebo rekonštrukčné práce musí vypracovať technologický postup tak, aby počas prác nedošlo k neriadenému porušeniu stability stavby alebo jej časti.</w:t>
      </w:r>
    </w:p>
    <w:p w14:paraId="6FC38F45" w14:textId="77777777" w:rsidR="009D6EB9" w:rsidRPr="002F0A17" w:rsidRDefault="009D6EB9" w:rsidP="002F0A17">
      <w:pPr>
        <w:pStyle w:val="Textzklad"/>
        <w:rPr>
          <w:rFonts w:ascii="Arial" w:hAnsi="Arial"/>
        </w:rPr>
      </w:pPr>
      <w:r w:rsidRPr="002F0A17">
        <w:rPr>
          <w:rFonts w:ascii="Arial" w:hAnsi="Arial"/>
        </w:rPr>
        <w:t>1.3. Pri zmene podmienok počas búracích prác a rekonštrukčných prác sa technologický postup musí upraviť tak, aby bola vždy zaistená bezpečnosť a ochrana zdravia pri práci.</w:t>
      </w:r>
    </w:p>
    <w:p w14:paraId="3C5C2C00" w14:textId="77777777" w:rsidR="009D6EB9" w:rsidRPr="002F0A17" w:rsidRDefault="009D6EB9" w:rsidP="002F0A17">
      <w:pPr>
        <w:pStyle w:val="Textzklad"/>
        <w:rPr>
          <w:rFonts w:ascii="Arial" w:hAnsi="Arial"/>
        </w:rPr>
      </w:pPr>
      <w:r w:rsidRPr="002F0A17">
        <w:rPr>
          <w:rFonts w:ascii="Arial" w:hAnsi="Arial"/>
        </w:rPr>
        <w:t>1.4. Búranie stavby, schodov a vysunutých častí stavby, rekonštrukcia a búranie, pri ktorých dochádza k zmene stavu bezpečnosti konštrukcie stavby, strojové búranie, búranie špeciálnymi metódami, najmä rezanie kyslíkom, a búracie práce nad sebou sa môžu vykonávať len pod stálym dozorom zodpovednej osoby.</w:t>
      </w:r>
    </w:p>
    <w:p w14:paraId="3710BF10" w14:textId="77777777" w:rsidR="009D6EB9" w:rsidRPr="002F0A17" w:rsidRDefault="009D6EB9" w:rsidP="002F0A17">
      <w:pPr>
        <w:pStyle w:val="Textzklad"/>
        <w:rPr>
          <w:rFonts w:ascii="Arial" w:hAnsi="Arial"/>
        </w:rPr>
      </w:pPr>
      <w:r w:rsidRPr="002F0A17">
        <w:rPr>
          <w:rFonts w:ascii="Arial" w:hAnsi="Arial"/>
        </w:rPr>
        <w:t>1.5. Pred začatím búracích prác alebo rekonštrukčných prác sa ohrozený priestor musí vymedziť podľa technológie vykonávaných prác, musí sa zabezpečiť vstup do ohrozeného priestoru len osobám, ktoré tam plnia svoje pracovné úlohy, a zabezpečiť bezpečný vstup do objektu, ako aj zabezpečiť okolie ohrozené týmito prácami. Pri búracích prácach alebo rekonštrukčných prácach vykonávaných vo výške a nad voľnou hĺbkou sa ohrozený priestor zabezpečí podľa prílohy č. 6 bodu 7.</w:t>
      </w:r>
    </w:p>
    <w:p w14:paraId="187E9218" w14:textId="77777777" w:rsidR="009D6EB9" w:rsidRPr="002F0A17" w:rsidRDefault="009D6EB9" w:rsidP="002F0A17">
      <w:pPr>
        <w:pStyle w:val="Textzklad"/>
        <w:rPr>
          <w:rFonts w:ascii="Arial" w:hAnsi="Arial"/>
        </w:rPr>
      </w:pPr>
      <w:r w:rsidRPr="002F0A17">
        <w:rPr>
          <w:rFonts w:ascii="Arial" w:hAnsi="Arial"/>
        </w:rPr>
        <w:t>1.6. Dutiny, studne a iné podzemné priestory zistené prieskumom sa pred začatím prác musia zasypať alebo zabezpečiť iným spôsobom.</w:t>
      </w:r>
    </w:p>
    <w:p w14:paraId="4AB76EEC" w14:textId="77777777" w:rsidR="009D6EB9" w:rsidRPr="002F0A17" w:rsidRDefault="009D6EB9" w:rsidP="002F0A17">
      <w:pPr>
        <w:pStyle w:val="Textzklad"/>
        <w:rPr>
          <w:rFonts w:ascii="Arial" w:hAnsi="Arial"/>
        </w:rPr>
      </w:pPr>
      <w:r w:rsidRPr="002F0A17">
        <w:rPr>
          <w:rFonts w:ascii="Arial" w:hAnsi="Arial"/>
        </w:rPr>
        <w:t>1.7. Rozvodné siete a kanalizácie alebo zariadenia inštalované v búraných stavbách sa pred začatím prác musia odpojiť a zabezpečiť tak, aby sa nedali používať. Pred poškodením sa musia zabezpečiť aj siete, do ktorých ústia prípojky z búraných stavieb. Ak sa v rekonštruovanej stavbe z prevádzkových dôvodov nedajú odpojiť rozvodné siete a kanalizácie, zhotoviteľ určuje opatrenia na zaistenie bezpečnosti a ochrany zdravia pri práci a na zabezpečenie prevádzky podľa § 6 ods. 1 písm. a) a h) druhého bodu zákona.</w:t>
      </w:r>
    </w:p>
    <w:p w14:paraId="7A272328" w14:textId="77777777" w:rsidR="009D6EB9" w:rsidRPr="002F0A17" w:rsidRDefault="009D6EB9" w:rsidP="002F0A17">
      <w:pPr>
        <w:pStyle w:val="Textzklad"/>
        <w:rPr>
          <w:rFonts w:ascii="Arial" w:hAnsi="Arial"/>
        </w:rPr>
      </w:pPr>
      <w:r w:rsidRPr="002F0A17">
        <w:rPr>
          <w:rFonts w:ascii="Arial" w:hAnsi="Arial"/>
        </w:rPr>
        <w:t xml:space="preserve">1.8. Pre potreby búracích prác vo vnútri stavby sa musí zriadiť samostatné vedenie na odber elektrickej energie a zabezpečiť zdroj vody na zníženie prašnosti búracích prác </w:t>
      </w:r>
      <w:r w:rsidRPr="002F0A17">
        <w:rPr>
          <w:rFonts w:ascii="Arial" w:hAnsi="Arial"/>
        </w:rPr>
        <w:lastRenderedPageBreak/>
        <w:t>kropením. Samostatné vedenie elektrickej energie a rozvody vody sa musia počas búracích prác zabezpečiť proti poškodeniu.</w:t>
      </w:r>
    </w:p>
    <w:p w14:paraId="4A7CA40D" w14:textId="77777777" w:rsidR="009D6EB9" w:rsidRPr="002F0A17" w:rsidRDefault="009D6EB9" w:rsidP="002F0A17">
      <w:pPr>
        <w:pStyle w:val="Textzklad"/>
        <w:rPr>
          <w:rFonts w:ascii="Arial" w:hAnsi="Arial"/>
        </w:rPr>
      </w:pPr>
      <w:r w:rsidRPr="002F0A17">
        <w:rPr>
          <w:rFonts w:ascii="Arial" w:hAnsi="Arial"/>
        </w:rPr>
        <w:t>1.9. Búracie práce sa môžu začať len na základe písomného pokynu vydaného zodpovednou osobou.</w:t>
      </w:r>
    </w:p>
    <w:p w14:paraId="2AAE5D91" w14:textId="77777777" w:rsidR="009D6EB9" w:rsidRPr="002F0A17" w:rsidRDefault="009D6EB9" w:rsidP="002F0A17">
      <w:pPr>
        <w:pStyle w:val="Textzklad"/>
        <w:rPr>
          <w:rFonts w:ascii="Arial" w:hAnsi="Arial"/>
        </w:rPr>
      </w:pPr>
      <w:r w:rsidRPr="002F0A17">
        <w:rPr>
          <w:rFonts w:ascii="Arial" w:hAnsi="Arial"/>
        </w:rPr>
        <w:t>2. Zabezpečenie miesta búrania</w:t>
      </w:r>
    </w:p>
    <w:p w14:paraId="7E484B27" w14:textId="77777777" w:rsidR="009D6EB9" w:rsidRPr="002F0A17" w:rsidRDefault="009D6EB9" w:rsidP="002F0A17">
      <w:pPr>
        <w:pStyle w:val="Textzklad"/>
        <w:rPr>
          <w:rFonts w:ascii="Arial" w:hAnsi="Arial"/>
        </w:rPr>
      </w:pPr>
      <w:r w:rsidRPr="002F0A17">
        <w:rPr>
          <w:rFonts w:ascii="Arial" w:hAnsi="Arial"/>
        </w:rPr>
        <w:t>2.1. Pri búraní sa musí zabezpečiť ohrozený priestor, v ktorom sa búracie práce vykonávajú.</w:t>
      </w:r>
    </w:p>
    <w:p w14:paraId="36782250" w14:textId="77777777" w:rsidR="009D6EB9" w:rsidRPr="002F0A17" w:rsidRDefault="009D6EB9" w:rsidP="002F0A17">
      <w:pPr>
        <w:pStyle w:val="Textzklad"/>
        <w:rPr>
          <w:rFonts w:ascii="Arial" w:hAnsi="Arial"/>
        </w:rPr>
      </w:pPr>
      <w:r w:rsidRPr="002F0A17">
        <w:rPr>
          <w:rFonts w:ascii="Arial" w:hAnsi="Arial"/>
        </w:rPr>
        <w:t>2.2. Ohrozený priestor v zastavanom území sa musí vymedziť plným oplotením najmenej do výšky 1,8 m, ak tomu nebráni technológia búrania. Ak ohrozený priestor nemožno oplotiť, musí sa zabezpečiť strážením alebo iným vhodným spôsobom.</w:t>
      </w:r>
    </w:p>
    <w:p w14:paraId="39C91661" w14:textId="77777777" w:rsidR="009D6EB9" w:rsidRPr="002F0A17" w:rsidRDefault="009D6EB9" w:rsidP="002F0A17">
      <w:pPr>
        <w:pStyle w:val="Textzklad"/>
        <w:rPr>
          <w:rFonts w:ascii="Arial" w:hAnsi="Arial"/>
        </w:rPr>
      </w:pPr>
      <w:r w:rsidRPr="002F0A17">
        <w:rPr>
          <w:rFonts w:ascii="Arial" w:hAnsi="Arial"/>
        </w:rPr>
        <w:t>2.3. Vstupy, výstupy, zostupy a vjazdy do priestorov búraných objektov a na jednotlivé pracoviská sa musia zabezpečiť od začiatku prác až do ich skončenia a viditeľne označiť.11)</w:t>
      </w:r>
    </w:p>
    <w:p w14:paraId="726C4D5E" w14:textId="77777777" w:rsidR="009D6EB9" w:rsidRPr="002F0A17" w:rsidRDefault="009D6EB9" w:rsidP="002F0A17">
      <w:pPr>
        <w:pStyle w:val="Textzklad"/>
        <w:rPr>
          <w:rFonts w:ascii="Arial" w:hAnsi="Arial"/>
        </w:rPr>
      </w:pPr>
      <w:r w:rsidRPr="002F0A17">
        <w:rPr>
          <w:rFonts w:ascii="Arial" w:hAnsi="Arial"/>
        </w:rPr>
        <w:t>2.4. Búranie sa musí vykonávať tak, aby nedošlo k ohrozeniu vedľajších stavieb, najmä tých, ktoré by rozoberaním priliehajúcich stavieb stratili oporu. Spôsob statického zabezpečenia vedľajších stavieb ohrozených búracími prácami sa musí určiť v technologickom postupe. Ak vedľajšie stavby nie sú ohrozené búracími prácami, uvedie sa to v technologickom postupe.</w:t>
      </w:r>
    </w:p>
    <w:p w14:paraId="3FE10FF3" w14:textId="77777777" w:rsidR="009D6EB9" w:rsidRPr="002F0A17" w:rsidRDefault="009D6EB9" w:rsidP="002F0A17">
      <w:pPr>
        <w:pStyle w:val="Textzklad"/>
        <w:rPr>
          <w:rFonts w:ascii="Arial" w:hAnsi="Arial"/>
        </w:rPr>
      </w:pPr>
      <w:r w:rsidRPr="002F0A17">
        <w:rPr>
          <w:rFonts w:ascii="Arial" w:hAnsi="Arial"/>
        </w:rPr>
        <w:t>2.5. Pomocné konštrukcie vybudované vnútri stavby alebo na jej vonkajších stranách sa nesmú zaťažovať vybúraným materiálom a nesmie sa cez ne strhávať materiál z búranej stavby, ak nie sú na to určené.</w:t>
      </w:r>
    </w:p>
    <w:p w14:paraId="382DC069" w14:textId="77777777" w:rsidR="009D6EB9" w:rsidRPr="002F0A17" w:rsidRDefault="009D6EB9" w:rsidP="002F0A17">
      <w:pPr>
        <w:pStyle w:val="Textzklad"/>
        <w:rPr>
          <w:rFonts w:ascii="Arial" w:hAnsi="Arial"/>
        </w:rPr>
      </w:pPr>
      <w:r w:rsidRPr="002F0A17">
        <w:rPr>
          <w:rFonts w:ascii="Arial" w:hAnsi="Arial"/>
        </w:rPr>
        <w:t>2.6. Materiál zo zbúranej časti stavby sa musí odstraňovať tak, aby sa nepreťažili podlahy alebo stropy.</w:t>
      </w:r>
    </w:p>
    <w:p w14:paraId="4E3B3B89" w14:textId="77777777" w:rsidR="009D6EB9" w:rsidRPr="002F0A17" w:rsidRDefault="009D6EB9" w:rsidP="002F0A17">
      <w:pPr>
        <w:pStyle w:val="Textzklad"/>
        <w:rPr>
          <w:rFonts w:ascii="Arial" w:hAnsi="Arial"/>
        </w:rPr>
      </w:pPr>
      <w:r w:rsidRPr="002F0A17">
        <w:rPr>
          <w:rFonts w:ascii="Arial" w:hAnsi="Arial"/>
        </w:rPr>
        <w:t>2.7. Materiál zo zbúranej časti stavby sa musí skladovať tak, aby neobmedzoval ďalší priebeh búracích prác.</w:t>
      </w:r>
    </w:p>
    <w:p w14:paraId="5167C3DF" w14:textId="77777777" w:rsidR="009D6EB9" w:rsidRPr="002F0A17" w:rsidRDefault="009D6EB9" w:rsidP="002F0A17">
      <w:pPr>
        <w:pStyle w:val="Textzklad"/>
        <w:rPr>
          <w:rFonts w:ascii="Arial" w:hAnsi="Arial"/>
        </w:rPr>
      </w:pPr>
      <w:r w:rsidRPr="002F0A17">
        <w:rPr>
          <w:rFonts w:ascii="Arial" w:hAnsi="Arial"/>
        </w:rPr>
        <w:t>2.8. Sklenené predmety a iné nebezpečné predmety s ostrými hranami sa musia pri ručnom búraní odstraňovať tak, aby nespôsobili úraz.</w:t>
      </w:r>
    </w:p>
    <w:p w14:paraId="14D21855" w14:textId="77777777" w:rsidR="009D6EB9" w:rsidRPr="002F0A17" w:rsidRDefault="009D6EB9" w:rsidP="002F0A17">
      <w:pPr>
        <w:pStyle w:val="Textzklad"/>
        <w:rPr>
          <w:rFonts w:ascii="Arial" w:hAnsi="Arial"/>
        </w:rPr>
      </w:pPr>
      <w:r w:rsidRPr="002F0A17">
        <w:rPr>
          <w:rFonts w:ascii="Arial" w:hAnsi="Arial"/>
        </w:rPr>
        <w:t>2.9. Tlakové nádoby na rezanie kyslíkom sa musia uložiť mimo dosahu nebezpečenstva, ktoré vzniká pri búraní.</w:t>
      </w:r>
    </w:p>
    <w:p w14:paraId="5AFC31F2" w14:textId="77777777" w:rsidR="009D6EB9" w:rsidRPr="002F0A17" w:rsidRDefault="009D6EB9" w:rsidP="002F0A17">
      <w:pPr>
        <w:pStyle w:val="Textzklad"/>
        <w:rPr>
          <w:rFonts w:ascii="Arial" w:hAnsi="Arial"/>
        </w:rPr>
      </w:pPr>
      <w:r w:rsidRPr="002F0A17">
        <w:rPr>
          <w:rFonts w:ascii="Arial" w:hAnsi="Arial"/>
        </w:rPr>
        <w:t>2.10. Postup prác pri oddeľovaní veľkých celkov musí vylúčiť prevrátenie alebo pád oddelených častí takým spôsobom alebo smerom, pri ktorom by mohla byť ohrozená bezpečnosť a zdravie osôb vykonávajúcich stavebné práce a iných osôb.</w:t>
      </w:r>
    </w:p>
    <w:p w14:paraId="1814EC2E" w14:textId="77777777" w:rsidR="009D6EB9" w:rsidRPr="002F0A17" w:rsidRDefault="009D6EB9" w:rsidP="002F0A17">
      <w:pPr>
        <w:pStyle w:val="Textzklad"/>
        <w:rPr>
          <w:rFonts w:ascii="Arial" w:hAnsi="Arial"/>
        </w:rPr>
      </w:pPr>
      <w:r w:rsidRPr="002F0A17">
        <w:rPr>
          <w:rFonts w:ascii="Arial" w:hAnsi="Arial"/>
        </w:rPr>
        <w:t>2.11. Búranie sa môže prerušiť, len ak je zabezpečená stabilita búranej konštrukcie alebo jej časti. Stabilita búranej konštrukcie alebo jej časti sa zabezpečí aj v prípade nevyhnutného prerušenia búrania z dôvodov náhleho zhoršenia poveternostných podmienok. Tým nie sú dotknuté ustanovenia § 6.</w:t>
      </w:r>
    </w:p>
    <w:p w14:paraId="75B55D53" w14:textId="77777777" w:rsidR="009D6EB9" w:rsidRPr="002F0A17" w:rsidRDefault="009D6EB9" w:rsidP="002F0A17">
      <w:pPr>
        <w:pStyle w:val="Textzklad"/>
        <w:rPr>
          <w:rFonts w:ascii="Arial" w:hAnsi="Arial"/>
        </w:rPr>
      </w:pPr>
      <w:r w:rsidRPr="002F0A17">
        <w:rPr>
          <w:rFonts w:ascii="Arial" w:hAnsi="Arial"/>
        </w:rPr>
        <w:t>2.12. Pri búraní a rekonštrukcii stavieb, ktoré zostávajú v prevádzke alebo sú obývané, sa musí v technologických postupoch určiť zabezpečenie priestorov vrátane ich kontroly z hľadiska zaistenia bezpečnosti a ochrany zdravia pri práci osôb vykonávajúcich stavebné práce a osôb, ktoré sa v týchto stavbách nachádzajú.</w:t>
      </w:r>
    </w:p>
    <w:p w14:paraId="49CA3755" w14:textId="77777777" w:rsidR="009D6EB9" w:rsidRPr="002F0A17" w:rsidRDefault="009D6EB9" w:rsidP="002F0A17">
      <w:pPr>
        <w:pStyle w:val="Textzklad"/>
        <w:rPr>
          <w:rFonts w:ascii="Arial" w:hAnsi="Arial"/>
        </w:rPr>
      </w:pPr>
      <w:r w:rsidRPr="002F0A17">
        <w:rPr>
          <w:rFonts w:ascii="Arial" w:hAnsi="Arial"/>
        </w:rPr>
        <w:t>3. Búranie zvislých konštrukcií</w:t>
      </w:r>
    </w:p>
    <w:p w14:paraId="6DB98D38" w14:textId="77777777" w:rsidR="009D6EB9" w:rsidRPr="002F0A17" w:rsidRDefault="009D6EB9" w:rsidP="002F0A17">
      <w:pPr>
        <w:pStyle w:val="Textzklad"/>
        <w:rPr>
          <w:rFonts w:ascii="Arial" w:hAnsi="Arial"/>
        </w:rPr>
      </w:pPr>
      <w:r w:rsidRPr="002F0A17">
        <w:rPr>
          <w:rFonts w:ascii="Arial" w:hAnsi="Arial"/>
        </w:rPr>
        <w:t>3.1. Konštrukčné prvky sa môžu odstraňovať pri ručnom búraní iba vtedy, ak nie sú zaťažené.</w:t>
      </w:r>
    </w:p>
    <w:p w14:paraId="026B9947" w14:textId="77777777" w:rsidR="009D6EB9" w:rsidRPr="002F0A17" w:rsidRDefault="009D6EB9" w:rsidP="002F0A17">
      <w:pPr>
        <w:pStyle w:val="Textzklad"/>
        <w:rPr>
          <w:rFonts w:ascii="Arial" w:hAnsi="Arial"/>
        </w:rPr>
      </w:pPr>
      <w:r w:rsidRPr="002F0A17">
        <w:rPr>
          <w:rFonts w:ascii="Arial" w:hAnsi="Arial"/>
        </w:rPr>
        <w:t>3.2. Pri ručnom búraní stien, ktoré stabilizujú vyčnievajúce konštrukcie, napríklad balkóny, arkiere, sa musia tieto konštrukcie zabezpečiť tak, aby nedošlo k nežiaducej strate ich stability.</w:t>
      </w:r>
    </w:p>
    <w:p w14:paraId="74E3FD0D" w14:textId="77777777" w:rsidR="009D6EB9" w:rsidRPr="002F0A17" w:rsidRDefault="009D6EB9" w:rsidP="002F0A17">
      <w:pPr>
        <w:pStyle w:val="Textzklad"/>
        <w:rPr>
          <w:rFonts w:ascii="Arial" w:hAnsi="Arial"/>
        </w:rPr>
      </w:pPr>
      <w:r w:rsidRPr="002F0A17">
        <w:rPr>
          <w:rFonts w:ascii="Arial" w:hAnsi="Arial"/>
        </w:rPr>
        <w:t>3.3. Ručné búranie nosných a nenosných konštrukcií sa zásadne vykonáva zvislým smerom zhora nadol.</w:t>
      </w:r>
    </w:p>
    <w:p w14:paraId="696FC7C5" w14:textId="77777777" w:rsidR="009D6EB9" w:rsidRPr="002F0A17" w:rsidRDefault="009D6EB9" w:rsidP="002F0A17">
      <w:pPr>
        <w:pStyle w:val="Textzklad"/>
        <w:rPr>
          <w:rFonts w:ascii="Arial" w:hAnsi="Arial"/>
        </w:rPr>
      </w:pPr>
      <w:r w:rsidRPr="002F0A17">
        <w:rPr>
          <w:rFonts w:ascii="Arial" w:hAnsi="Arial"/>
        </w:rPr>
        <w:lastRenderedPageBreak/>
        <w:t>3.4. Ak hrozí nebezpečenstvo pádu osôb vykonávajúcich búracie práce z výšky alebo do hĺbky, najmä pri búraní obvodových stien objektov alebo zvislých šácht na vyšších podlažiach objektov, búranie priečok súvisiacich so schodiskovým priestorom, musia sa vykonať opatrenia na zaistenie osôb proti pádu.</w:t>
      </w:r>
    </w:p>
    <w:p w14:paraId="004FBEA4" w14:textId="77777777" w:rsidR="009D6EB9" w:rsidRPr="002F0A17" w:rsidRDefault="009D6EB9" w:rsidP="002F0A17">
      <w:pPr>
        <w:pStyle w:val="Textzklad"/>
        <w:rPr>
          <w:rFonts w:ascii="Arial" w:hAnsi="Arial"/>
        </w:rPr>
      </w:pPr>
      <w:r w:rsidRPr="002F0A17">
        <w:rPr>
          <w:rFonts w:ascii="Arial" w:hAnsi="Arial"/>
        </w:rPr>
        <w:t>3.5. Pri búraní pomocou strojov sa obvodové steny strhávajú vždy z vonkajšej strany objektu. Pri prízemných objektoch bez podpivničenia sa búranie môže vykonávať zvnútra objektu, ak sú odstránené vodorovné prvky nad miestom stroja a búraná konštrukcia strhávaním neohrozí bezpečnosť osoby obsluhujúcej stroj ani samotný stroj. Steny sa nesmú strhávať rozkolísaním.</w:t>
      </w:r>
    </w:p>
    <w:p w14:paraId="0E51468A" w14:textId="77777777" w:rsidR="009D6EB9" w:rsidRPr="002F0A17" w:rsidRDefault="009D6EB9" w:rsidP="002F0A17">
      <w:pPr>
        <w:pStyle w:val="Textzklad"/>
        <w:rPr>
          <w:rFonts w:ascii="Arial" w:hAnsi="Arial"/>
        </w:rPr>
      </w:pPr>
      <w:r w:rsidRPr="002F0A17">
        <w:rPr>
          <w:rFonts w:ascii="Arial" w:hAnsi="Arial"/>
        </w:rPr>
        <w:t>3.6. Pred búraním priečok pod vodorovnými konštrukciami sa musí zistiť, či nie sú nosné.</w:t>
      </w:r>
    </w:p>
    <w:p w14:paraId="5F0BCF02" w14:textId="77777777" w:rsidR="009D6EB9" w:rsidRPr="002F0A17" w:rsidRDefault="009D6EB9" w:rsidP="002F0A17">
      <w:pPr>
        <w:pStyle w:val="Textzklad"/>
        <w:rPr>
          <w:rFonts w:ascii="Arial" w:hAnsi="Arial"/>
        </w:rPr>
      </w:pPr>
      <w:r w:rsidRPr="002F0A17">
        <w:rPr>
          <w:rFonts w:ascii="Arial" w:hAnsi="Arial"/>
        </w:rPr>
        <w:t>3.7. Únosnosť vodorovných konštrukcií, na ktorých sa bude strhávať materiál, sa v prípade potreby zvyšuje podperami.</w:t>
      </w:r>
    </w:p>
    <w:p w14:paraId="631174BE" w14:textId="77777777" w:rsidR="009D6EB9" w:rsidRPr="002F0A17" w:rsidRDefault="009D6EB9" w:rsidP="002F0A17">
      <w:pPr>
        <w:pStyle w:val="Textzklad"/>
        <w:rPr>
          <w:rFonts w:ascii="Arial" w:hAnsi="Arial"/>
        </w:rPr>
      </w:pPr>
      <w:r w:rsidRPr="002F0A17">
        <w:rPr>
          <w:rFonts w:ascii="Arial" w:hAnsi="Arial"/>
        </w:rPr>
        <w:t>3.8. Ručné strhávanie stien pilierov sa nesmie vykonávať pomocou pák alebo zdvihákov.</w:t>
      </w:r>
    </w:p>
    <w:p w14:paraId="2FB89A74" w14:textId="77777777" w:rsidR="009D6EB9" w:rsidRPr="002F0A17" w:rsidRDefault="009D6EB9" w:rsidP="002F0A17">
      <w:pPr>
        <w:pStyle w:val="Textzklad"/>
        <w:rPr>
          <w:rFonts w:ascii="Arial" w:hAnsi="Arial"/>
        </w:rPr>
      </w:pPr>
      <w:r w:rsidRPr="002F0A17">
        <w:rPr>
          <w:rFonts w:ascii="Arial" w:hAnsi="Arial"/>
        </w:rPr>
        <w:t>3.9. Pri konštrukciách, pri ktorých nie je zabezpečená ich stabilita, sa nesmú používať jednoduché rebríky na priväzovanie lán a hákov k strhávanej časti objektu.</w:t>
      </w:r>
    </w:p>
    <w:p w14:paraId="580A3087" w14:textId="77777777" w:rsidR="009D6EB9" w:rsidRPr="002F0A17" w:rsidRDefault="009D6EB9" w:rsidP="002F0A17">
      <w:pPr>
        <w:pStyle w:val="Textzklad"/>
        <w:rPr>
          <w:rFonts w:ascii="Arial" w:hAnsi="Arial"/>
        </w:rPr>
      </w:pPr>
      <w:r w:rsidRPr="002F0A17">
        <w:rPr>
          <w:rFonts w:ascii="Arial" w:hAnsi="Arial"/>
        </w:rPr>
        <w:t>3.10. Postupné búranie panelových stavieb sa môže vykonávať až po rozpojení jednotlivých panelov a po zabezpečení ich stability.</w:t>
      </w:r>
    </w:p>
    <w:p w14:paraId="19F48376" w14:textId="77777777" w:rsidR="009D6EB9" w:rsidRPr="002F0A17" w:rsidRDefault="009D6EB9" w:rsidP="002F0A17">
      <w:pPr>
        <w:pStyle w:val="Textzklad"/>
        <w:rPr>
          <w:rFonts w:ascii="Arial" w:hAnsi="Arial"/>
        </w:rPr>
      </w:pPr>
      <w:r w:rsidRPr="002F0A17">
        <w:rPr>
          <w:rFonts w:ascii="Arial" w:hAnsi="Arial"/>
        </w:rPr>
        <w:t>4. Búranie vodorovných konštrukcií a jednotlivých prvkov</w:t>
      </w:r>
    </w:p>
    <w:p w14:paraId="5464063B" w14:textId="77777777" w:rsidR="009D6EB9" w:rsidRPr="002F0A17" w:rsidRDefault="009D6EB9" w:rsidP="002F0A17">
      <w:pPr>
        <w:pStyle w:val="Textzklad"/>
        <w:rPr>
          <w:rFonts w:ascii="Arial" w:hAnsi="Arial"/>
        </w:rPr>
      </w:pPr>
      <w:r w:rsidRPr="002F0A17">
        <w:rPr>
          <w:rFonts w:ascii="Arial" w:hAnsi="Arial"/>
        </w:rPr>
        <w:t>4.1. Ručné búranie stropu s nosnou drevenou konštrukciou sa môže začať len vtedy, ak sú steny nad ňou zbúrané, ak sú odkryté nosné prvky a ak je zo stropu odstránený zbúraný materiál.</w:t>
      </w:r>
    </w:p>
    <w:p w14:paraId="1C4FE066" w14:textId="77777777" w:rsidR="009D6EB9" w:rsidRPr="002F0A17" w:rsidRDefault="009D6EB9" w:rsidP="002F0A17">
      <w:pPr>
        <w:pStyle w:val="Textzklad"/>
        <w:rPr>
          <w:rFonts w:ascii="Arial" w:hAnsi="Arial"/>
        </w:rPr>
      </w:pPr>
      <w:r w:rsidRPr="002F0A17">
        <w:rPr>
          <w:rFonts w:ascii="Arial" w:hAnsi="Arial"/>
        </w:rPr>
        <w:t>4.2. Stropná časť sa musí pred uviazaním na zdvíhacie zariadenie uvoľniť od ostatných konštrukcií.</w:t>
      </w:r>
    </w:p>
    <w:p w14:paraId="3F607029" w14:textId="77777777" w:rsidR="009D6EB9" w:rsidRPr="002F0A17" w:rsidRDefault="009D6EB9" w:rsidP="002F0A17">
      <w:pPr>
        <w:pStyle w:val="Textzklad"/>
        <w:rPr>
          <w:rFonts w:ascii="Arial" w:hAnsi="Arial"/>
        </w:rPr>
      </w:pPr>
      <w:r w:rsidRPr="002F0A17">
        <w:rPr>
          <w:rFonts w:ascii="Arial" w:hAnsi="Arial"/>
        </w:rPr>
        <w:t>4.3. Búrať klenbu uvoľnením časti konštrukcie, ktorá ju zabezpečuje, sa môže len pri strojovom búraní.</w:t>
      </w:r>
    </w:p>
    <w:p w14:paraId="71BBBD31" w14:textId="77777777" w:rsidR="009D6EB9" w:rsidRPr="002F0A17" w:rsidRDefault="009D6EB9" w:rsidP="002F0A17">
      <w:pPr>
        <w:pStyle w:val="Textzklad"/>
        <w:rPr>
          <w:rFonts w:ascii="Arial" w:hAnsi="Arial"/>
        </w:rPr>
      </w:pPr>
      <w:r w:rsidRPr="002F0A17">
        <w:rPr>
          <w:rFonts w:ascii="Arial" w:hAnsi="Arial"/>
        </w:rPr>
        <w:t>4.4. Pri ručnom búraní, ak hrozí prelomenie podlahy alebo ak sa podlaha prelomí, musí sa búranie prerušiť a podlaha sa musí spoľahlivo podoprieť alebo úplne odstrániť.</w:t>
      </w:r>
    </w:p>
    <w:p w14:paraId="4A55FB02" w14:textId="77777777" w:rsidR="009D6EB9" w:rsidRPr="002F0A17" w:rsidRDefault="009D6EB9" w:rsidP="002F0A17">
      <w:pPr>
        <w:pStyle w:val="Textzklad"/>
        <w:rPr>
          <w:rFonts w:ascii="Arial" w:hAnsi="Arial"/>
        </w:rPr>
      </w:pPr>
      <w:r w:rsidRPr="002F0A17">
        <w:rPr>
          <w:rFonts w:ascii="Arial" w:hAnsi="Arial"/>
        </w:rPr>
        <w:t>4.5. Pri strojovom búraní jednotlivých poschodí musia byť stropy v najbližšom nižšom poschodí, prípadne ďalších nižších poschodiach podopreté konštrukciou podľa statického výpočtu na zaťaženie stropu materiálom, ktorý bude na ne padať; podopretie stropu konštrukciou nie je potrebné, ak nie je ohrozená bezpečnosť osôb, bezpečnosť osoby obsluhujúcej stroj ani samotný stroj na búranie, ani bezpečnosť vedľajších stavieb.</w:t>
      </w:r>
    </w:p>
    <w:p w14:paraId="5F8B5F74" w14:textId="77777777" w:rsidR="009D6EB9" w:rsidRPr="002F0A17" w:rsidRDefault="009D6EB9" w:rsidP="002F0A17">
      <w:pPr>
        <w:pStyle w:val="Textzklad"/>
        <w:rPr>
          <w:rFonts w:ascii="Arial" w:hAnsi="Arial"/>
        </w:rPr>
      </w:pPr>
      <w:r w:rsidRPr="002F0A17">
        <w:rPr>
          <w:rFonts w:ascii="Arial" w:hAnsi="Arial"/>
        </w:rPr>
        <w:t>5. Búranie strešných konštrukcií</w:t>
      </w:r>
    </w:p>
    <w:p w14:paraId="00D9DC48" w14:textId="77777777" w:rsidR="009D6EB9" w:rsidRPr="002F0A17" w:rsidRDefault="009D6EB9" w:rsidP="002F0A17">
      <w:pPr>
        <w:pStyle w:val="Textzklad"/>
        <w:rPr>
          <w:rFonts w:ascii="Arial" w:hAnsi="Arial"/>
        </w:rPr>
      </w:pPr>
      <w:r w:rsidRPr="002F0A17">
        <w:rPr>
          <w:rFonts w:ascii="Arial" w:hAnsi="Arial"/>
        </w:rPr>
        <w:t>5.1. Búranie strešných konštrukcií alebo krovov strhávaním pomocou lán a ťažných strojov je možné len vtedy, ak sú vykonané opatrenia na zaistenie stability zostávajúcej časti konštrukcie a ak je zabezpečený ohrozený priestor vnútri stavby a pod prácami vo výške a v okolí stavby.</w:t>
      </w:r>
    </w:p>
    <w:p w14:paraId="40E4624A" w14:textId="77777777" w:rsidR="009D6EB9" w:rsidRPr="002F0A17" w:rsidRDefault="009D6EB9" w:rsidP="002F0A17">
      <w:pPr>
        <w:pStyle w:val="Textzklad"/>
        <w:rPr>
          <w:rFonts w:ascii="Arial" w:hAnsi="Arial"/>
        </w:rPr>
      </w:pPr>
      <w:r w:rsidRPr="002F0A17">
        <w:rPr>
          <w:rFonts w:ascii="Arial" w:hAnsi="Arial"/>
        </w:rPr>
        <w:t>5.2. Výbušninami sa nesmú strhávať plechové krytiny a krytiny položené na plnom debnení.</w:t>
      </w:r>
    </w:p>
    <w:p w14:paraId="149B8A34" w14:textId="77777777" w:rsidR="009D6EB9" w:rsidRPr="002F0A17" w:rsidRDefault="009D6EB9" w:rsidP="002F0A17">
      <w:pPr>
        <w:pStyle w:val="Textzklad"/>
        <w:rPr>
          <w:rFonts w:ascii="Arial" w:hAnsi="Arial"/>
        </w:rPr>
      </w:pPr>
      <w:r w:rsidRPr="002F0A17">
        <w:rPr>
          <w:rFonts w:ascii="Arial" w:hAnsi="Arial"/>
        </w:rPr>
        <w:t>5.3. Pracovný postup pri ručnom búraní strechy sa musí určiť tak, aby nebola narušená pevnosť ostatných častí konštrukcie.</w:t>
      </w:r>
    </w:p>
    <w:p w14:paraId="2E119940" w14:textId="77777777" w:rsidR="009D6EB9" w:rsidRPr="002F0A17" w:rsidRDefault="009D6EB9" w:rsidP="002F0A17">
      <w:pPr>
        <w:pStyle w:val="Textzklad"/>
        <w:rPr>
          <w:rFonts w:ascii="Arial" w:hAnsi="Arial"/>
        </w:rPr>
      </w:pPr>
      <w:r w:rsidRPr="002F0A17">
        <w:rPr>
          <w:rFonts w:ascii="Arial" w:hAnsi="Arial"/>
        </w:rPr>
        <w:t>5.4. Ak únosnosť búranej konštrukcie nie je zabezpečená, búranie sa musí vykonať zo samostatnej pomocnej konštrukcie.</w:t>
      </w:r>
    </w:p>
    <w:p w14:paraId="7430F41A" w14:textId="77777777" w:rsidR="009D6EB9" w:rsidRPr="002F0A17" w:rsidRDefault="009D6EB9" w:rsidP="002F0A17">
      <w:pPr>
        <w:pStyle w:val="Textzklad"/>
        <w:rPr>
          <w:rFonts w:ascii="Arial" w:hAnsi="Arial"/>
        </w:rPr>
      </w:pPr>
      <w:r w:rsidRPr="002F0A17">
        <w:rPr>
          <w:rFonts w:ascii="Arial" w:hAnsi="Arial"/>
        </w:rPr>
        <w:t>6. Búracie práce nad sebou</w:t>
      </w:r>
    </w:p>
    <w:p w14:paraId="0A7E6B26" w14:textId="15119112" w:rsidR="009D6EB9" w:rsidRPr="002F0A17" w:rsidRDefault="009D6EB9" w:rsidP="002F0A17">
      <w:pPr>
        <w:pStyle w:val="Textzklad"/>
        <w:ind w:firstLine="0"/>
        <w:rPr>
          <w:rFonts w:ascii="Arial" w:hAnsi="Arial"/>
        </w:rPr>
      </w:pPr>
      <w:r w:rsidRPr="002F0A17">
        <w:rPr>
          <w:rFonts w:ascii="Arial" w:hAnsi="Arial"/>
        </w:rPr>
        <w:lastRenderedPageBreak/>
        <w:tab/>
        <w:t>Búracie práce nad sebou sa môžu vykonávať len výnimočne, ak sú v technologickom postupe určené podmienky bezpečnosti a ochrany zdravia pri práci osôb vykonávajúcich búracie práce.</w:t>
      </w:r>
    </w:p>
    <w:p w14:paraId="424A3AA1" w14:textId="77777777" w:rsidR="00A324F3" w:rsidRPr="002F0A17" w:rsidRDefault="00A324F3" w:rsidP="002F0A17">
      <w:pPr>
        <w:tabs>
          <w:tab w:val="left" w:pos="737"/>
        </w:tabs>
        <w:rPr>
          <w:szCs w:val="22"/>
        </w:rPr>
      </w:pPr>
      <w:bookmarkStart w:id="60" w:name="_Hlk140761560"/>
    </w:p>
    <w:p w14:paraId="52E47428" w14:textId="77D85BE4" w:rsidR="007C077D" w:rsidRPr="002F0A17" w:rsidRDefault="00A324F3" w:rsidP="002F0A17">
      <w:pPr>
        <w:tabs>
          <w:tab w:val="left" w:pos="737"/>
        </w:tabs>
        <w:spacing w:after="120"/>
        <w:rPr>
          <w:szCs w:val="22"/>
          <w:u w:val="single"/>
        </w:rPr>
      </w:pPr>
      <w:r w:rsidRPr="002F0A17">
        <w:rPr>
          <w:szCs w:val="22"/>
          <w:u w:val="single"/>
        </w:rPr>
        <w:t>Prílohy:</w:t>
      </w:r>
    </w:p>
    <w:p w14:paraId="5941286B" w14:textId="1DEE66E4" w:rsidR="00A324F3" w:rsidRPr="002F0A17" w:rsidRDefault="00A324F3" w:rsidP="002F0A17">
      <w:pPr>
        <w:tabs>
          <w:tab w:val="left" w:pos="1701"/>
        </w:tabs>
        <w:ind w:left="284"/>
        <w:rPr>
          <w:szCs w:val="22"/>
        </w:rPr>
      </w:pPr>
      <w:r w:rsidRPr="002F0A17">
        <w:rPr>
          <w:szCs w:val="22"/>
        </w:rPr>
        <w:t>Príloha č. 1  -</w:t>
      </w:r>
      <w:r w:rsidRPr="002F0A17">
        <w:rPr>
          <w:szCs w:val="22"/>
        </w:rPr>
        <w:tab/>
        <w:t>Bilancia odpadov počas demolácie</w:t>
      </w:r>
    </w:p>
    <w:p w14:paraId="6D3B7E9A" w14:textId="7534ECB9" w:rsidR="00A324F3" w:rsidRPr="002F0A17" w:rsidRDefault="00A324F3" w:rsidP="002F0A17">
      <w:pPr>
        <w:tabs>
          <w:tab w:val="left" w:pos="1701"/>
        </w:tabs>
        <w:ind w:left="284"/>
        <w:rPr>
          <w:szCs w:val="22"/>
        </w:rPr>
      </w:pPr>
      <w:r w:rsidRPr="002F0A17">
        <w:rPr>
          <w:szCs w:val="22"/>
        </w:rPr>
        <w:t>Príloha č. 2  -</w:t>
      </w:r>
      <w:r w:rsidRPr="002F0A17">
        <w:rPr>
          <w:szCs w:val="22"/>
        </w:rPr>
        <w:tab/>
      </w:r>
      <w:r w:rsidRPr="002F0A17">
        <w:t>Fotodokumentácia skutkového stavu</w:t>
      </w:r>
    </w:p>
    <w:bookmarkEnd w:id="60"/>
    <w:p w14:paraId="640118FD" w14:textId="77777777" w:rsidR="00A324F3" w:rsidRPr="002F0A17" w:rsidRDefault="00A324F3" w:rsidP="002F0A17">
      <w:pPr>
        <w:tabs>
          <w:tab w:val="left" w:pos="737"/>
        </w:tabs>
        <w:rPr>
          <w:szCs w:val="22"/>
        </w:rPr>
      </w:pPr>
    </w:p>
    <w:p w14:paraId="4701E159" w14:textId="77777777" w:rsidR="00A324F3" w:rsidRPr="002F0A17" w:rsidRDefault="00A324F3" w:rsidP="002F0A17">
      <w:pPr>
        <w:tabs>
          <w:tab w:val="left" w:pos="737"/>
        </w:tabs>
        <w:rPr>
          <w:szCs w:val="22"/>
        </w:rPr>
      </w:pPr>
    </w:p>
    <w:p w14:paraId="633CF11A" w14:textId="2D074413" w:rsidR="00136789" w:rsidRPr="002F0A17" w:rsidRDefault="00136789" w:rsidP="002F0A17">
      <w:pPr>
        <w:tabs>
          <w:tab w:val="right" w:pos="9072"/>
        </w:tabs>
      </w:pPr>
      <w:r w:rsidRPr="002F0A17">
        <w:t xml:space="preserve">V Bratislave, </w:t>
      </w:r>
      <w:r w:rsidR="009B4C56" w:rsidRPr="002F0A17">
        <w:t>j</w:t>
      </w:r>
      <w:r w:rsidR="00EC3222" w:rsidRPr="002F0A17">
        <w:t>úl</w:t>
      </w:r>
      <w:r w:rsidRPr="002F0A17">
        <w:t xml:space="preserve"> 202</w:t>
      </w:r>
      <w:r w:rsidR="00EC3222" w:rsidRPr="002F0A17">
        <w:t>3</w:t>
      </w:r>
      <w:r w:rsidRPr="002F0A17">
        <w:tab/>
        <w:t xml:space="preserve">Vypracoval: </w:t>
      </w:r>
      <w:r w:rsidRPr="002F0A17">
        <w:rPr>
          <w:bCs/>
        </w:rPr>
        <w:t xml:space="preserve">Ing. </w:t>
      </w:r>
      <w:r w:rsidR="00EC3222" w:rsidRPr="002F0A17">
        <w:rPr>
          <w:bCs/>
        </w:rPr>
        <w:t>Michaela Pražienková</w:t>
      </w:r>
    </w:p>
    <w:sectPr w:rsidR="00136789" w:rsidRPr="002F0A17" w:rsidSect="00CF758F">
      <w:pgSz w:w="11906" w:h="16838" w:code="9"/>
      <w:pgMar w:top="1134" w:right="1418" w:bottom="1134" w:left="1418"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FC95" w14:textId="77777777" w:rsidR="004D3780" w:rsidRDefault="004D3780" w:rsidP="00EC26C9">
      <w:r>
        <w:separator/>
      </w:r>
    </w:p>
    <w:p w14:paraId="557ED71D" w14:textId="77777777" w:rsidR="004D3780" w:rsidRDefault="004D3780"/>
  </w:endnote>
  <w:endnote w:type="continuationSeparator" w:id="0">
    <w:p w14:paraId="2EA79010" w14:textId="77777777" w:rsidR="004D3780" w:rsidRDefault="004D3780" w:rsidP="00EC26C9">
      <w:r>
        <w:continuationSeparator/>
      </w:r>
    </w:p>
    <w:p w14:paraId="6D4E7C78" w14:textId="77777777" w:rsidR="004D3780" w:rsidRDefault="004D3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Mincho"/>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0"/>
    </w:tblGrid>
    <w:tr w:rsidR="00216AB0" w:rsidRPr="00216AB0" w14:paraId="04E70CEA" w14:textId="77777777" w:rsidTr="0060111E">
      <w:tc>
        <w:tcPr>
          <w:tcW w:w="4530" w:type="dxa"/>
          <w:tcBorders>
            <w:bottom w:val="single" w:sz="12" w:space="0" w:color="auto"/>
          </w:tcBorders>
        </w:tcPr>
        <w:p w14:paraId="23228CB9" w14:textId="3D27B7DC" w:rsidR="005D77BB" w:rsidRPr="00216AB0" w:rsidRDefault="005D77BB" w:rsidP="00722023">
          <w:pPr>
            <w:pStyle w:val="Hlavika"/>
            <w:tabs>
              <w:tab w:val="clear" w:pos="4536"/>
              <w:tab w:val="center" w:pos="993"/>
            </w:tabs>
            <w:jc w:val="left"/>
            <w:rPr>
              <w:rFonts w:ascii="Arial Narrow" w:hAnsi="Arial Narrow"/>
              <w:i/>
              <w:iCs/>
              <w:noProof/>
              <w:color w:val="808080" w:themeColor="background1" w:themeShade="80"/>
              <w:sz w:val="18"/>
              <w:szCs w:val="18"/>
            </w:rPr>
          </w:pPr>
        </w:p>
      </w:tc>
      <w:tc>
        <w:tcPr>
          <w:tcW w:w="4530" w:type="dxa"/>
          <w:tcBorders>
            <w:bottom w:val="single" w:sz="12" w:space="0" w:color="auto"/>
          </w:tcBorders>
        </w:tcPr>
        <w:p w14:paraId="7F7D4C5A" w14:textId="578E4289" w:rsidR="005D77BB" w:rsidRPr="00216AB0" w:rsidRDefault="005D77BB" w:rsidP="00985767">
          <w:pPr>
            <w:pStyle w:val="Hlavika"/>
            <w:tabs>
              <w:tab w:val="clear" w:pos="4536"/>
              <w:tab w:val="center" w:pos="993"/>
            </w:tabs>
            <w:jc w:val="right"/>
            <w:rPr>
              <w:rFonts w:ascii="Arial Narrow" w:hAnsi="Arial Narrow"/>
              <w:i/>
              <w:iCs/>
              <w:noProof/>
              <w:color w:val="808080" w:themeColor="background1" w:themeShade="80"/>
              <w:sz w:val="18"/>
              <w:szCs w:val="18"/>
            </w:rPr>
          </w:pPr>
        </w:p>
      </w:tc>
    </w:tr>
    <w:tr w:rsidR="00216AB0" w:rsidRPr="00216AB0" w14:paraId="574AC66E" w14:textId="77777777" w:rsidTr="0060111E">
      <w:tc>
        <w:tcPr>
          <w:tcW w:w="4530" w:type="dxa"/>
          <w:tcBorders>
            <w:top w:val="single" w:sz="12" w:space="0" w:color="auto"/>
          </w:tcBorders>
        </w:tcPr>
        <w:p w14:paraId="263F509E" w14:textId="27E7DD76" w:rsidR="005D77BB" w:rsidRPr="00216AB0" w:rsidRDefault="00A02657" w:rsidP="0060111E">
          <w:pPr>
            <w:pStyle w:val="Hlavika"/>
            <w:tabs>
              <w:tab w:val="clear" w:pos="4536"/>
              <w:tab w:val="center" w:pos="993"/>
            </w:tabs>
            <w:jc w:val="left"/>
            <w:rPr>
              <w:rFonts w:ascii="Arial Narrow" w:hAnsi="Arial Narrow"/>
              <w:i/>
              <w:iCs/>
              <w:noProof/>
              <w:color w:val="808080" w:themeColor="background1" w:themeShade="80"/>
              <w:sz w:val="18"/>
              <w:szCs w:val="18"/>
            </w:rPr>
          </w:pPr>
          <w:r w:rsidRPr="00A02657">
            <w:rPr>
              <w:rFonts w:ascii="Arial Narrow" w:hAnsi="Arial Narrow"/>
              <w:i/>
              <w:iCs/>
              <w:noProof/>
              <w:color w:val="808080" w:themeColor="background1" w:themeShade="80"/>
              <w:sz w:val="18"/>
              <w:szCs w:val="18"/>
            </w:rPr>
            <w:t xml:space="preserve">Dokumentácia demolácie stavby           </w:t>
          </w:r>
        </w:p>
      </w:tc>
      <w:tc>
        <w:tcPr>
          <w:tcW w:w="4530" w:type="dxa"/>
          <w:tcBorders>
            <w:top w:val="single" w:sz="12" w:space="0" w:color="auto"/>
          </w:tcBorders>
        </w:tcPr>
        <w:p w14:paraId="66048AB9" w14:textId="42A7A2B6" w:rsidR="005D77BB" w:rsidRPr="00A02657" w:rsidRDefault="000B57C8" w:rsidP="0060111E">
          <w:pPr>
            <w:pStyle w:val="Hlavika"/>
            <w:tabs>
              <w:tab w:val="clear" w:pos="4536"/>
              <w:tab w:val="center" w:pos="993"/>
            </w:tabs>
            <w:jc w:val="right"/>
            <w:rPr>
              <w:rFonts w:ascii="Arial Narrow" w:hAnsi="Arial Narrow"/>
              <w:noProof/>
              <w:color w:val="808080" w:themeColor="background1" w:themeShade="80"/>
              <w:sz w:val="18"/>
              <w:szCs w:val="18"/>
            </w:rPr>
          </w:pPr>
          <w:r w:rsidRPr="00A02657">
            <w:rPr>
              <w:rFonts w:ascii="Arial Narrow" w:hAnsi="Arial Narrow"/>
              <w:b/>
              <w:bCs/>
              <w:noProof/>
              <w:color w:val="808080" w:themeColor="background1" w:themeShade="80"/>
              <w:sz w:val="18"/>
              <w:szCs w:val="18"/>
            </w:rPr>
            <w:fldChar w:fldCharType="begin"/>
          </w:r>
          <w:r w:rsidRPr="00A02657">
            <w:rPr>
              <w:rFonts w:ascii="Arial Narrow" w:hAnsi="Arial Narrow"/>
              <w:b/>
              <w:bCs/>
              <w:noProof/>
              <w:color w:val="808080" w:themeColor="background1" w:themeShade="80"/>
              <w:sz w:val="18"/>
              <w:szCs w:val="18"/>
            </w:rPr>
            <w:instrText>PAGE  \* Arabic  \* MERGEFORMAT</w:instrText>
          </w:r>
          <w:r w:rsidRPr="00A02657">
            <w:rPr>
              <w:rFonts w:ascii="Arial Narrow" w:hAnsi="Arial Narrow"/>
              <w:b/>
              <w:bCs/>
              <w:noProof/>
              <w:color w:val="808080" w:themeColor="background1" w:themeShade="80"/>
              <w:sz w:val="18"/>
              <w:szCs w:val="18"/>
            </w:rPr>
            <w:fldChar w:fldCharType="separate"/>
          </w:r>
          <w:r w:rsidRPr="00A02657">
            <w:rPr>
              <w:rFonts w:ascii="Arial Narrow" w:hAnsi="Arial Narrow"/>
              <w:b/>
              <w:bCs/>
              <w:noProof/>
              <w:color w:val="808080" w:themeColor="background1" w:themeShade="80"/>
              <w:sz w:val="18"/>
              <w:szCs w:val="18"/>
            </w:rPr>
            <w:t>1</w:t>
          </w:r>
          <w:r w:rsidRPr="00A02657">
            <w:rPr>
              <w:rFonts w:ascii="Arial Narrow" w:hAnsi="Arial Narrow"/>
              <w:b/>
              <w:bCs/>
              <w:noProof/>
              <w:color w:val="808080" w:themeColor="background1" w:themeShade="80"/>
              <w:sz w:val="18"/>
              <w:szCs w:val="18"/>
            </w:rPr>
            <w:fldChar w:fldCharType="end"/>
          </w:r>
          <w:r w:rsidRPr="00A02657">
            <w:rPr>
              <w:rFonts w:ascii="Arial Narrow" w:hAnsi="Arial Narrow"/>
              <w:noProof/>
              <w:color w:val="808080" w:themeColor="background1" w:themeShade="80"/>
              <w:sz w:val="18"/>
              <w:szCs w:val="18"/>
            </w:rPr>
            <w:t>/</w:t>
          </w:r>
          <w:r w:rsidRPr="00A02657">
            <w:rPr>
              <w:rFonts w:ascii="Arial Narrow" w:hAnsi="Arial Narrow"/>
              <w:noProof/>
              <w:color w:val="808080" w:themeColor="background1" w:themeShade="80"/>
              <w:sz w:val="18"/>
              <w:szCs w:val="18"/>
            </w:rPr>
            <w:fldChar w:fldCharType="begin"/>
          </w:r>
          <w:r w:rsidRPr="00A02657">
            <w:rPr>
              <w:rFonts w:ascii="Arial Narrow" w:hAnsi="Arial Narrow"/>
              <w:noProof/>
              <w:color w:val="808080" w:themeColor="background1" w:themeShade="80"/>
              <w:sz w:val="18"/>
              <w:szCs w:val="18"/>
            </w:rPr>
            <w:instrText>NUMPAGES  \* Arabic  \* MERGEFORMAT</w:instrText>
          </w:r>
          <w:r w:rsidRPr="00A02657">
            <w:rPr>
              <w:rFonts w:ascii="Arial Narrow" w:hAnsi="Arial Narrow"/>
              <w:noProof/>
              <w:color w:val="808080" w:themeColor="background1" w:themeShade="80"/>
              <w:sz w:val="18"/>
              <w:szCs w:val="18"/>
            </w:rPr>
            <w:fldChar w:fldCharType="separate"/>
          </w:r>
          <w:r w:rsidRPr="00A02657">
            <w:rPr>
              <w:rFonts w:ascii="Arial Narrow" w:hAnsi="Arial Narrow"/>
              <w:noProof/>
              <w:color w:val="808080" w:themeColor="background1" w:themeShade="80"/>
              <w:sz w:val="18"/>
              <w:szCs w:val="18"/>
            </w:rPr>
            <w:t>2</w:t>
          </w:r>
          <w:r w:rsidRPr="00A02657">
            <w:rPr>
              <w:rFonts w:ascii="Arial Narrow" w:hAnsi="Arial Narrow"/>
              <w:noProof/>
              <w:color w:val="808080" w:themeColor="background1" w:themeShade="80"/>
              <w:sz w:val="18"/>
              <w:szCs w:val="18"/>
            </w:rPr>
            <w:fldChar w:fldCharType="end"/>
          </w:r>
        </w:p>
      </w:tc>
    </w:tr>
  </w:tbl>
  <w:p w14:paraId="72D65555" w14:textId="73DBB5C7" w:rsidR="005D77BB" w:rsidRPr="007D18A1" w:rsidRDefault="005D77BB" w:rsidP="0060111E">
    <w:pPr>
      <w:pStyle w:val="Hlavika"/>
      <w:tabs>
        <w:tab w:val="clear" w:pos="4536"/>
        <w:tab w:val="center" w:pos="993"/>
      </w:tabs>
      <w:jc w:val="left"/>
      <w:rPr>
        <w:rStyle w:val="slostrany"/>
        <w:rFonts w:ascii="Arial Narrow" w:hAnsi="Arial Narrow"/>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F7FB2" w14:textId="77777777" w:rsidR="004D3780" w:rsidRDefault="004D3780" w:rsidP="00EC26C9">
      <w:r>
        <w:separator/>
      </w:r>
    </w:p>
    <w:p w14:paraId="4552C168" w14:textId="77777777" w:rsidR="004D3780" w:rsidRDefault="004D3780"/>
  </w:footnote>
  <w:footnote w:type="continuationSeparator" w:id="0">
    <w:p w14:paraId="30DCD348" w14:textId="77777777" w:rsidR="004D3780" w:rsidRDefault="004D3780" w:rsidP="00EC26C9">
      <w:r>
        <w:continuationSeparator/>
      </w:r>
    </w:p>
    <w:p w14:paraId="22A243CE" w14:textId="77777777" w:rsidR="004D3780" w:rsidRDefault="004D37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225"/>
      <w:gridCol w:w="1134"/>
      <w:gridCol w:w="701"/>
    </w:tblGrid>
    <w:tr w:rsidR="005D77BB" w:rsidRPr="007D18A1" w14:paraId="3E4CB4F4" w14:textId="5ED8EDDC" w:rsidTr="00985767">
      <w:tc>
        <w:tcPr>
          <w:tcW w:w="8359" w:type="dxa"/>
          <w:gridSpan w:val="2"/>
          <w:tcBorders>
            <w:bottom w:val="single" w:sz="8" w:space="0" w:color="auto"/>
          </w:tcBorders>
        </w:tcPr>
        <w:p w14:paraId="76C352CF" w14:textId="77FB821F" w:rsidR="005D77BB" w:rsidRPr="00216AB0" w:rsidRDefault="00A02657" w:rsidP="00F6443E">
          <w:pPr>
            <w:pStyle w:val="Hlavika"/>
            <w:tabs>
              <w:tab w:val="clear" w:pos="4536"/>
              <w:tab w:val="clear" w:pos="9072"/>
              <w:tab w:val="left" w:pos="0"/>
              <w:tab w:val="right" w:pos="9070"/>
            </w:tabs>
            <w:jc w:val="left"/>
            <w:rPr>
              <w:rFonts w:ascii="Arial Narrow" w:hAnsi="Arial Narrow"/>
              <w:i/>
              <w:iCs/>
              <w:color w:val="808080" w:themeColor="background1" w:themeShade="80"/>
              <w:sz w:val="18"/>
            </w:rPr>
          </w:pPr>
          <w:r>
            <w:rPr>
              <w:rFonts w:ascii="Arial Narrow" w:hAnsi="Arial Narrow"/>
              <w:b/>
              <w:bCs/>
              <w:i/>
              <w:iCs/>
              <w:color w:val="808080" w:themeColor="background1" w:themeShade="80"/>
              <w:sz w:val="18"/>
            </w:rPr>
            <w:t xml:space="preserve">Odstránenie stavieb </w:t>
          </w:r>
          <w:r w:rsidRPr="00216AB0">
            <w:rPr>
              <w:rFonts w:ascii="Arial Narrow" w:hAnsi="Arial Narrow"/>
              <w:b/>
              <w:bCs/>
              <w:i/>
              <w:iCs/>
              <w:color w:val="808080" w:themeColor="background1" w:themeShade="80"/>
              <w:sz w:val="18"/>
            </w:rPr>
            <w:t xml:space="preserve"> DPB a.s. –</w:t>
          </w:r>
          <w:r>
            <w:rPr>
              <w:rFonts w:ascii="Arial Narrow" w:hAnsi="Arial Narrow"/>
              <w:b/>
              <w:bCs/>
              <w:i/>
              <w:iCs/>
              <w:color w:val="808080" w:themeColor="background1" w:themeShade="80"/>
              <w:sz w:val="18"/>
            </w:rPr>
            <w:t xml:space="preserve"> Objekt pri vozovni Krasňany</w:t>
          </w:r>
        </w:p>
      </w:tc>
      <w:tc>
        <w:tcPr>
          <w:tcW w:w="701" w:type="dxa"/>
          <w:tcBorders>
            <w:bottom w:val="single" w:sz="8" w:space="0" w:color="auto"/>
          </w:tcBorders>
        </w:tcPr>
        <w:p w14:paraId="432A068F" w14:textId="5800E40D" w:rsidR="005D77BB" w:rsidRPr="007D18A1" w:rsidRDefault="005D77BB" w:rsidP="00722023">
          <w:pPr>
            <w:pStyle w:val="Hlavika"/>
            <w:tabs>
              <w:tab w:val="clear" w:pos="4536"/>
              <w:tab w:val="clear" w:pos="9072"/>
              <w:tab w:val="left" w:pos="0"/>
              <w:tab w:val="right" w:pos="9070"/>
            </w:tabs>
            <w:jc w:val="right"/>
            <w:rPr>
              <w:rFonts w:ascii="Arial Narrow" w:hAnsi="Arial Narrow"/>
              <w:i/>
              <w:iCs/>
              <w:sz w:val="18"/>
            </w:rPr>
          </w:pPr>
        </w:p>
      </w:tc>
    </w:tr>
    <w:tr w:rsidR="005D77BB" w:rsidRPr="007D18A1" w14:paraId="24E7CD5B" w14:textId="77777777" w:rsidTr="00985767">
      <w:tc>
        <w:tcPr>
          <w:tcW w:w="7225" w:type="dxa"/>
          <w:tcBorders>
            <w:top w:val="single" w:sz="8" w:space="0" w:color="auto"/>
          </w:tcBorders>
        </w:tcPr>
        <w:p w14:paraId="467A3446" w14:textId="1D7717E4" w:rsidR="00A02657" w:rsidRPr="00216AB0" w:rsidRDefault="00A02657" w:rsidP="00A02657">
          <w:pPr>
            <w:pStyle w:val="Hlavika"/>
            <w:tabs>
              <w:tab w:val="clear" w:pos="4536"/>
              <w:tab w:val="clear" w:pos="9072"/>
              <w:tab w:val="left" w:pos="0"/>
              <w:tab w:val="left" w:pos="399"/>
              <w:tab w:val="right" w:pos="9070"/>
            </w:tabs>
            <w:jc w:val="left"/>
            <w:rPr>
              <w:rFonts w:ascii="Arial Narrow" w:hAnsi="Arial Narrow"/>
              <w:i/>
              <w:iCs/>
              <w:color w:val="808080" w:themeColor="background1" w:themeShade="80"/>
              <w:sz w:val="18"/>
            </w:rPr>
          </w:pPr>
          <w:r>
            <w:rPr>
              <w:rFonts w:ascii="Arial Narrow" w:hAnsi="Arial Narrow"/>
              <w:i/>
              <w:iCs/>
              <w:color w:val="808080" w:themeColor="background1" w:themeShade="80"/>
              <w:sz w:val="18"/>
            </w:rPr>
            <w:t>SO-00</w:t>
          </w:r>
          <w:r w:rsidR="00F4228E">
            <w:rPr>
              <w:rFonts w:ascii="Arial Narrow" w:hAnsi="Arial Narrow"/>
              <w:i/>
              <w:iCs/>
              <w:color w:val="808080" w:themeColor="background1" w:themeShade="80"/>
              <w:sz w:val="18"/>
            </w:rPr>
            <w:t>1</w:t>
          </w:r>
          <w:r>
            <w:rPr>
              <w:rFonts w:ascii="Arial Narrow" w:hAnsi="Arial Narrow"/>
              <w:i/>
              <w:iCs/>
              <w:color w:val="808080" w:themeColor="background1" w:themeShade="80"/>
              <w:sz w:val="18"/>
            </w:rPr>
            <w:t xml:space="preserve"> Objekt pri vozovni Krasňany</w:t>
          </w:r>
        </w:p>
        <w:p w14:paraId="65263280" w14:textId="27C2F4AF" w:rsidR="001D0B1B" w:rsidRPr="001D0B1B" w:rsidRDefault="006D658B" w:rsidP="00F6443E">
          <w:pPr>
            <w:pStyle w:val="Hlavika"/>
            <w:tabs>
              <w:tab w:val="clear" w:pos="4536"/>
              <w:tab w:val="clear" w:pos="9072"/>
              <w:tab w:val="left" w:pos="0"/>
              <w:tab w:val="right" w:pos="9070"/>
            </w:tabs>
            <w:jc w:val="left"/>
            <w:rPr>
              <w:rFonts w:ascii="Arial Narrow" w:hAnsi="Arial Narrow"/>
              <w:i/>
              <w:iCs/>
              <w:color w:val="808080" w:themeColor="background1" w:themeShade="80"/>
              <w:sz w:val="18"/>
            </w:rPr>
          </w:pPr>
          <w:r>
            <w:rPr>
              <w:rFonts w:ascii="Arial Narrow" w:hAnsi="Arial Narrow"/>
              <w:i/>
              <w:iCs/>
              <w:color w:val="808080" w:themeColor="background1" w:themeShade="80"/>
              <w:sz w:val="18"/>
            </w:rPr>
            <w:t>SO-</w:t>
          </w:r>
          <w:r w:rsidR="001D0B1B">
            <w:rPr>
              <w:rFonts w:ascii="Arial Narrow" w:hAnsi="Arial Narrow"/>
              <w:i/>
              <w:iCs/>
              <w:color w:val="808080" w:themeColor="background1" w:themeShade="80"/>
              <w:sz w:val="18"/>
            </w:rPr>
            <w:t>00</w:t>
          </w:r>
          <w:r w:rsidR="00F4228E">
            <w:rPr>
              <w:rFonts w:ascii="Arial Narrow" w:hAnsi="Arial Narrow"/>
              <w:i/>
              <w:iCs/>
              <w:color w:val="808080" w:themeColor="background1" w:themeShade="80"/>
              <w:sz w:val="18"/>
            </w:rPr>
            <w:t>1</w:t>
          </w:r>
          <w:r>
            <w:rPr>
              <w:rFonts w:ascii="Arial Narrow" w:hAnsi="Arial Narrow"/>
              <w:i/>
              <w:iCs/>
              <w:color w:val="808080" w:themeColor="background1" w:themeShade="80"/>
              <w:sz w:val="18"/>
            </w:rPr>
            <w:t>.</w:t>
          </w:r>
          <w:r w:rsidR="00A02657" w:rsidRPr="00951E13">
            <w:rPr>
              <w:rFonts w:ascii="Arial Narrow" w:hAnsi="Arial Narrow"/>
              <w:i/>
              <w:iCs/>
              <w:color w:val="808080" w:themeColor="background1" w:themeShade="80"/>
              <w:sz w:val="18"/>
            </w:rPr>
            <w:t>100  Architektonicko-stavebné riešenie - Demolačné práce</w:t>
          </w:r>
        </w:p>
      </w:tc>
      <w:tc>
        <w:tcPr>
          <w:tcW w:w="1835" w:type="dxa"/>
          <w:gridSpan w:val="2"/>
          <w:tcBorders>
            <w:top w:val="single" w:sz="4" w:space="0" w:color="auto"/>
          </w:tcBorders>
        </w:tcPr>
        <w:p w14:paraId="056C4034" w14:textId="2922C9F0" w:rsidR="005D77BB" w:rsidRPr="00216AB0" w:rsidRDefault="005D77BB" w:rsidP="00722023">
          <w:pPr>
            <w:pStyle w:val="Hlavika"/>
            <w:tabs>
              <w:tab w:val="clear" w:pos="4536"/>
              <w:tab w:val="clear" w:pos="9072"/>
              <w:tab w:val="left" w:pos="0"/>
              <w:tab w:val="right" w:pos="9070"/>
            </w:tabs>
            <w:jc w:val="right"/>
            <w:rPr>
              <w:rFonts w:ascii="Arial Narrow" w:hAnsi="Arial Narrow"/>
              <w:i/>
              <w:iCs/>
              <w:color w:val="808080" w:themeColor="background1" w:themeShade="80"/>
              <w:sz w:val="18"/>
            </w:rPr>
          </w:pPr>
        </w:p>
      </w:tc>
    </w:tr>
  </w:tbl>
  <w:p w14:paraId="1D2E0BB3" w14:textId="77777777" w:rsidR="005D77BB" w:rsidRPr="007D18A1" w:rsidRDefault="005D77BB" w:rsidP="00947126">
    <w:pPr>
      <w:pStyle w:val="Hlavika"/>
      <w:rPr>
        <w:rFonts w:ascii="Arial Narrow" w:hAnsi="Arial Narrow"/>
        <w:i/>
        <w:iCs/>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numFmt w:val="bullet"/>
      <w:lvlText w:val="-"/>
      <w:lvlJc w:val="left"/>
      <w:pPr>
        <w:tabs>
          <w:tab w:val="num" w:pos="1080"/>
        </w:tabs>
        <w:ind w:left="1080" w:hanging="360"/>
      </w:pPr>
      <w:rPr>
        <w:rFonts w:ascii="StarSymbol" w:hAnsi="StarSymbol"/>
      </w:rPr>
    </w:lvl>
  </w:abstractNum>
  <w:abstractNum w:abstractNumId="1" w15:restartNumberingAfterBreak="0">
    <w:nsid w:val="106C3E93"/>
    <w:multiLevelType w:val="hybridMultilevel"/>
    <w:tmpl w:val="A0B81ED8"/>
    <w:lvl w:ilvl="0" w:tplc="041B0001">
      <w:start w:val="1"/>
      <w:numFmt w:val="bullet"/>
      <w:pStyle w:val="BBSnadpis1"/>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 w15:restartNumberingAfterBreak="0">
    <w:nsid w:val="2A412C58"/>
    <w:multiLevelType w:val="hybridMultilevel"/>
    <w:tmpl w:val="BD6435FA"/>
    <w:lvl w:ilvl="0" w:tplc="1640EAA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1303168"/>
    <w:multiLevelType w:val="multilevel"/>
    <w:tmpl w:val="E1CC0B46"/>
    <w:lvl w:ilvl="0">
      <w:start w:val="1"/>
      <w:numFmt w:val="decimal"/>
      <w:pStyle w:val="ndp1"/>
      <w:lvlText w:val="%1."/>
      <w:lvlJc w:val="left"/>
      <w:pPr>
        <w:tabs>
          <w:tab w:val="num" w:pos="600"/>
        </w:tabs>
        <w:ind w:left="600" w:hanging="480"/>
      </w:pPr>
      <w:rPr>
        <w:rFonts w:hint="default"/>
      </w:rPr>
    </w:lvl>
    <w:lvl w:ilvl="1">
      <w:start w:val="1"/>
      <w:numFmt w:val="decimal"/>
      <w:pStyle w:val="ndp2"/>
      <w:isLgl/>
      <w:lvlText w:val="%1.%2"/>
      <w:lvlJc w:val="left"/>
      <w:pPr>
        <w:tabs>
          <w:tab w:val="num" w:pos="735"/>
        </w:tabs>
        <w:ind w:left="735" w:hanging="615"/>
      </w:pPr>
      <w:rPr>
        <w:rFonts w:hint="default"/>
      </w:rPr>
    </w:lvl>
    <w:lvl w:ilvl="2">
      <w:start w:val="1"/>
      <w:numFmt w:val="decimal"/>
      <w:isLgl/>
      <w:lvlText w:val="%1.%2.%3"/>
      <w:lvlJc w:val="left"/>
      <w:pPr>
        <w:tabs>
          <w:tab w:val="num" w:pos="840"/>
        </w:tabs>
        <w:ind w:left="840" w:hanging="720"/>
      </w:pPr>
      <w:rPr>
        <w:rFonts w:hint="default"/>
      </w:rPr>
    </w:lvl>
    <w:lvl w:ilvl="3">
      <w:start w:val="1"/>
      <w:numFmt w:val="decimal"/>
      <w:isLgl/>
      <w:lvlText w:val="%1.%2.%3.%4"/>
      <w:lvlJc w:val="left"/>
      <w:pPr>
        <w:tabs>
          <w:tab w:val="num" w:pos="840"/>
        </w:tabs>
        <w:ind w:left="840" w:hanging="720"/>
      </w:pPr>
      <w:rPr>
        <w:rFonts w:hint="default"/>
      </w:rPr>
    </w:lvl>
    <w:lvl w:ilvl="4">
      <w:start w:val="1"/>
      <w:numFmt w:val="decimal"/>
      <w:isLgl/>
      <w:lvlText w:val="%1.%2.%3.%4.%5"/>
      <w:lvlJc w:val="left"/>
      <w:pPr>
        <w:tabs>
          <w:tab w:val="num" w:pos="1200"/>
        </w:tabs>
        <w:ind w:left="1200" w:hanging="1080"/>
      </w:pPr>
      <w:rPr>
        <w:rFonts w:hint="default"/>
      </w:rPr>
    </w:lvl>
    <w:lvl w:ilvl="5">
      <w:start w:val="1"/>
      <w:numFmt w:val="decimal"/>
      <w:isLgl/>
      <w:lvlText w:val="%1.%2.%3.%4.%5.%6"/>
      <w:lvlJc w:val="left"/>
      <w:pPr>
        <w:tabs>
          <w:tab w:val="num" w:pos="1200"/>
        </w:tabs>
        <w:ind w:left="120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60"/>
        </w:tabs>
        <w:ind w:left="1560" w:hanging="1440"/>
      </w:pPr>
      <w:rPr>
        <w:rFonts w:hint="default"/>
      </w:rPr>
    </w:lvl>
    <w:lvl w:ilvl="8">
      <w:start w:val="1"/>
      <w:numFmt w:val="decimal"/>
      <w:isLgl/>
      <w:lvlText w:val="%1.%2.%3.%4.%5.%6.%7.%8.%9"/>
      <w:lvlJc w:val="left"/>
      <w:pPr>
        <w:tabs>
          <w:tab w:val="num" w:pos="1920"/>
        </w:tabs>
        <w:ind w:left="1920" w:hanging="1800"/>
      </w:pPr>
      <w:rPr>
        <w:rFonts w:hint="default"/>
      </w:rPr>
    </w:lvl>
  </w:abstractNum>
  <w:abstractNum w:abstractNumId="4" w15:restartNumberingAfterBreak="0">
    <w:nsid w:val="382F3391"/>
    <w:multiLevelType w:val="hybridMultilevel"/>
    <w:tmpl w:val="FA762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FEB2EE7"/>
    <w:multiLevelType w:val="hybridMultilevel"/>
    <w:tmpl w:val="CB2E5654"/>
    <w:lvl w:ilvl="0" w:tplc="33442A08">
      <w:start w:val="1"/>
      <w:numFmt w:val="bullet"/>
      <w:pStyle w:val="Odrky"/>
      <w:lvlText w:val=""/>
      <w:lvlJc w:val="left"/>
      <w:pPr>
        <w:ind w:left="1344" w:hanging="360"/>
      </w:pPr>
      <w:rPr>
        <w:rFonts w:ascii="Wingdings" w:hAnsi="Wingdings" w:hint="default"/>
      </w:rPr>
    </w:lvl>
    <w:lvl w:ilvl="1" w:tplc="041B0003">
      <w:start w:val="1"/>
      <w:numFmt w:val="bullet"/>
      <w:lvlText w:val="o"/>
      <w:lvlJc w:val="left"/>
      <w:pPr>
        <w:ind w:left="2064" w:hanging="360"/>
      </w:pPr>
      <w:rPr>
        <w:rFonts w:ascii="Courier New" w:hAnsi="Courier New" w:cs="Courier New" w:hint="default"/>
      </w:rPr>
    </w:lvl>
    <w:lvl w:ilvl="2" w:tplc="041B0005" w:tentative="1">
      <w:start w:val="1"/>
      <w:numFmt w:val="bullet"/>
      <w:lvlText w:val=""/>
      <w:lvlJc w:val="left"/>
      <w:pPr>
        <w:ind w:left="2784" w:hanging="360"/>
      </w:pPr>
      <w:rPr>
        <w:rFonts w:ascii="Wingdings" w:hAnsi="Wingdings" w:hint="default"/>
      </w:rPr>
    </w:lvl>
    <w:lvl w:ilvl="3" w:tplc="041B0001" w:tentative="1">
      <w:start w:val="1"/>
      <w:numFmt w:val="bullet"/>
      <w:lvlText w:val=""/>
      <w:lvlJc w:val="left"/>
      <w:pPr>
        <w:ind w:left="3504" w:hanging="360"/>
      </w:pPr>
      <w:rPr>
        <w:rFonts w:ascii="Symbol" w:hAnsi="Symbol" w:hint="default"/>
      </w:rPr>
    </w:lvl>
    <w:lvl w:ilvl="4" w:tplc="041B0003" w:tentative="1">
      <w:start w:val="1"/>
      <w:numFmt w:val="bullet"/>
      <w:lvlText w:val="o"/>
      <w:lvlJc w:val="left"/>
      <w:pPr>
        <w:ind w:left="4224" w:hanging="360"/>
      </w:pPr>
      <w:rPr>
        <w:rFonts w:ascii="Courier New" w:hAnsi="Courier New" w:cs="Courier New" w:hint="default"/>
      </w:rPr>
    </w:lvl>
    <w:lvl w:ilvl="5" w:tplc="041B0005" w:tentative="1">
      <w:start w:val="1"/>
      <w:numFmt w:val="bullet"/>
      <w:lvlText w:val=""/>
      <w:lvlJc w:val="left"/>
      <w:pPr>
        <w:ind w:left="4944" w:hanging="360"/>
      </w:pPr>
      <w:rPr>
        <w:rFonts w:ascii="Wingdings" w:hAnsi="Wingdings" w:hint="default"/>
      </w:rPr>
    </w:lvl>
    <w:lvl w:ilvl="6" w:tplc="041B0001" w:tentative="1">
      <w:start w:val="1"/>
      <w:numFmt w:val="bullet"/>
      <w:lvlText w:val=""/>
      <w:lvlJc w:val="left"/>
      <w:pPr>
        <w:ind w:left="5664" w:hanging="360"/>
      </w:pPr>
      <w:rPr>
        <w:rFonts w:ascii="Symbol" w:hAnsi="Symbol" w:hint="default"/>
      </w:rPr>
    </w:lvl>
    <w:lvl w:ilvl="7" w:tplc="041B0003" w:tentative="1">
      <w:start w:val="1"/>
      <w:numFmt w:val="bullet"/>
      <w:lvlText w:val="o"/>
      <w:lvlJc w:val="left"/>
      <w:pPr>
        <w:ind w:left="6384" w:hanging="360"/>
      </w:pPr>
      <w:rPr>
        <w:rFonts w:ascii="Courier New" w:hAnsi="Courier New" w:cs="Courier New" w:hint="default"/>
      </w:rPr>
    </w:lvl>
    <w:lvl w:ilvl="8" w:tplc="041B0005" w:tentative="1">
      <w:start w:val="1"/>
      <w:numFmt w:val="bullet"/>
      <w:lvlText w:val=""/>
      <w:lvlJc w:val="left"/>
      <w:pPr>
        <w:ind w:left="7104" w:hanging="360"/>
      </w:pPr>
      <w:rPr>
        <w:rFonts w:ascii="Wingdings" w:hAnsi="Wingdings" w:hint="default"/>
      </w:rPr>
    </w:lvl>
  </w:abstractNum>
  <w:abstractNum w:abstractNumId="6" w15:restartNumberingAfterBreak="0">
    <w:nsid w:val="567D4ADB"/>
    <w:multiLevelType w:val="multilevel"/>
    <w:tmpl w:val="E8B64E1E"/>
    <w:lvl w:ilvl="0">
      <w:start w:val="1"/>
      <w:numFmt w:val="decimal"/>
      <w:lvlText w:val="%1."/>
      <w:lvlJc w:val="left"/>
      <w:pPr>
        <w:tabs>
          <w:tab w:val="num" w:pos="360"/>
        </w:tabs>
        <w:ind w:left="360" w:hanging="360"/>
      </w:pPr>
      <w:rPr>
        <w:rFonts w:ascii="Arial" w:hAnsi="Arial" w:hint="default"/>
        <w:b/>
        <w:i w:val="0"/>
        <w:u w:val="none"/>
      </w:rPr>
    </w:lvl>
    <w:lvl w:ilvl="1">
      <w:start w:val="1"/>
      <w:numFmt w:val="decimal"/>
      <w:pStyle w:val="BBSnadpis2"/>
      <w:isLgl/>
      <w:lvlText w:val="%1.%2"/>
      <w:lvlJc w:val="left"/>
      <w:pPr>
        <w:tabs>
          <w:tab w:val="num" w:pos="525"/>
        </w:tabs>
        <w:ind w:left="525" w:hanging="525"/>
      </w:pPr>
      <w:rPr>
        <w:rFonts w:ascii="Arial" w:hAnsi="Arial" w:hint="default"/>
        <w:b/>
        <w:i w:val="0"/>
      </w:rPr>
    </w:lvl>
    <w:lvl w:ilvl="2">
      <w:start w:val="1"/>
      <w:numFmt w:val="decimal"/>
      <w:pStyle w:val="BBSnadpis2"/>
      <w:lvlText w:val="%1.%2.%3"/>
      <w:lvlJc w:val="left"/>
      <w:pPr>
        <w:tabs>
          <w:tab w:val="num" w:pos="720"/>
        </w:tabs>
        <w:ind w:left="720" w:hanging="720"/>
      </w:pPr>
      <w:rPr>
        <w:rFonts w:ascii="Arial" w:hAnsi="Arial" w:hint="default"/>
        <w:b/>
        <w:i w:val="0"/>
        <w:sz w:val="22"/>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7" w15:restartNumberingAfterBreak="0">
    <w:nsid w:val="56A246CA"/>
    <w:multiLevelType w:val="hybridMultilevel"/>
    <w:tmpl w:val="FC142FA8"/>
    <w:lvl w:ilvl="0" w:tplc="B30E9ED4">
      <w:start w:val="1"/>
      <w:numFmt w:val="bullet"/>
      <w:pStyle w:val="Aodrky"/>
      <w:lvlText w:val=""/>
      <w:lvlJc w:val="left"/>
      <w:pPr>
        <w:tabs>
          <w:tab w:val="num" w:pos="720"/>
        </w:tabs>
        <w:ind w:left="720" w:hanging="360"/>
      </w:pPr>
      <w:rPr>
        <w:rFonts w:ascii="Symbol" w:hAnsi="Symbol" w:hint="default"/>
      </w:rPr>
    </w:lvl>
    <w:lvl w:ilvl="1" w:tplc="9C304B82">
      <w:start w:val="1"/>
      <w:numFmt w:val="bullet"/>
      <w:lvlText w:val=""/>
      <w:lvlJc w:val="left"/>
      <w:pPr>
        <w:tabs>
          <w:tab w:val="num" w:pos="1440"/>
        </w:tabs>
        <w:ind w:left="1440" w:hanging="360"/>
      </w:pPr>
      <w:rPr>
        <w:rFonts w:ascii="Symbol" w:hAnsi="Symbol" w:hint="default"/>
      </w:rPr>
    </w:lvl>
    <w:lvl w:ilvl="2" w:tplc="15048446" w:tentative="1">
      <w:start w:val="1"/>
      <w:numFmt w:val="bullet"/>
      <w:lvlText w:val=""/>
      <w:lvlJc w:val="left"/>
      <w:pPr>
        <w:tabs>
          <w:tab w:val="num" w:pos="2160"/>
        </w:tabs>
        <w:ind w:left="2160" w:hanging="360"/>
      </w:pPr>
      <w:rPr>
        <w:rFonts w:ascii="Wingdings" w:hAnsi="Wingdings" w:hint="default"/>
      </w:rPr>
    </w:lvl>
    <w:lvl w:ilvl="3" w:tplc="F5CAFE24" w:tentative="1">
      <w:start w:val="1"/>
      <w:numFmt w:val="bullet"/>
      <w:lvlText w:val=""/>
      <w:lvlJc w:val="left"/>
      <w:pPr>
        <w:tabs>
          <w:tab w:val="num" w:pos="2880"/>
        </w:tabs>
        <w:ind w:left="2880" w:hanging="360"/>
      </w:pPr>
      <w:rPr>
        <w:rFonts w:ascii="Symbol" w:hAnsi="Symbol" w:hint="default"/>
      </w:rPr>
    </w:lvl>
    <w:lvl w:ilvl="4" w:tplc="43127C74" w:tentative="1">
      <w:start w:val="1"/>
      <w:numFmt w:val="bullet"/>
      <w:lvlText w:val="o"/>
      <w:lvlJc w:val="left"/>
      <w:pPr>
        <w:tabs>
          <w:tab w:val="num" w:pos="3600"/>
        </w:tabs>
        <w:ind w:left="3600" w:hanging="360"/>
      </w:pPr>
      <w:rPr>
        <w:rFonts w:ascii="Courier New" w:hAnsi="Courier New" w:hint="default"/>
      </w:rPr>
    </w:lvl>
    <w:lvl w:ilvl="5" w:tplc="F2C64E58" w:tentative="1">
      <w:start w:val="1"/>
      <w:numFmt w:val="bullet"/>
      <w:lvlText w:val=""/>
      <w:lvlJc w:val="left"/>
      <w:pPr>
        <w:tabs>
          <w:tab w:val="num" w:pos="4320"/>
        </w:tabs>
        <w:ind w:left="4320" w:hanging="360"/>
      </w:pPr>
      <w:rPr>
        <w:rFonts w:ascii="Wingdings" w:hAnsi="Wingdings" w:hint="default"/>
      </w:rPr>
    </w:lvl>
    <w:lvl w:ilvl="6" w:tplc="EA348734" w:tentative="1">
      <w:start w:val="1"/>
      <w:numFmt w:val="bullet"/>
      <w:lvlText w:val=""/>
      <w:lvlJc w:val="left"/>
      <w:pPr>
        <w:tabs>
          <w:tab w:val="num" w:pos="5040"/>
        </w:tabs>
        <w:ind w:left="5040" w:hanging="360"/>
      </w:pPr>
      <w:rPr>
        <w:rFonts w:ascii="Symbol" w:hAnsi="Symbol" w:hint="default"/>
      </w:rPr>
    </w:lvl>
    <w:lvl w:ilvl="7" w:tplc="4FFCF4B8" w:tentative="1">
      <w:start w:val="1"/>
      <w:numFmt w:val="bullet"/>
      <w:lvlText w:val="o"/>
      <w:lvlJc w:val="left"/>
      <w:pPr>
        <w:tabs>
          <w:tab w:val="num" w:pos="5760"/>
        </w:tabs>
        <w:ind w:left="5760" w:hanging="360"/>
      </w:pPr>
      <w:rPr>
        <w:rFonts w:ascii="Courier New" w:hAnsi="Courier New" w:hint="default"/>
      </w:rPr>
    </w:lvl>
    <w:lvl w:ilvl="8" w:tplc="EBDA92D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CC5901"/>
    <w:multiLevelType w:val="multilevel"/>
    <w:tmpl w:val="2D486850"/>
    <w:lvl w:ilvl="0">
      <w:start w:val="1"/>
      <w:numFmt w:val="decimal"/>
      <w:pStyle w:val="Nadpis11roveNewRoman"/>
      <w:lvlText w:val="%1."/>
      <w:lvlJc w:val="left"/>
      <w:pPr>
        <w:tabs>
          <w:tab w:val="num" w:pos="360"/>
        </w:tabs>
        <w:ind w:left="360" w:hanging="360"/>
      </w:pPr>
      <w:rPr>
        <w:rFonts w:hint="default"/>
      </w:rPr>
    </w:lvl>
    <w:lvl w:ilvl="1">
      <w:start w:val="1"/>
      <w:numFmt w:val="decimal"/>
      <w:lvlRestart w:val="0"/>
      <w:pStyle w:val="Nadpis12roveNewRoman"/>
      <w:lvlText w:val="%1.%2."/>
      <w:lvlJc w:val="left"/>
      <w:pPr>
        <w:tabs>
          <w:tab w:val="num" w:pos="574"/>
        </w:tabs>
        <w:ind w:left="574" w:hanging="43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roveNR"/>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90466D"/>
    <w:multiLevelType w:val="multilevel"/>
    <w:tmpl w:val="2FA09BB6"/>
    <w:lvl w:ilvl="0">
      <w:start w:val="1"/>
      <w:numFmt w:val="decimal"/>
      <w:pStyle w:val="Nadpis1"/>
      <w:lvlText w:val="%1."/>
      <w:lvlJc w:val="left"/>
      <w:pPr>
        <w:ind w:left="360" w:hanging="360"/>
      </w:pPr>
    </w:lvl>
    <w:lvl w:ilvl="1">
      <w:start w:val="1"/>
      <w:numFmt w:val="decimal"/>
      <w:pStyle w:val="Nadpis2"/>
      <w:lvlText w:val="%1.%2."/>
      <w:lvlJc w:val="left"/>
      <w:pPr>
        <w:ind w:left="574" w:hanging="432"/>
      </w:pPr>
      <w:rPr>
        <w:b/>
        <w:bCs/>
        <w:i w:val="0"/>
      </w:rPr>
    </w:lvl>
    <w:lvl w:ilvl="2">
      <w:start w:val="1"/>
      <w:numFmt w:val="decimal"/>
      <w:pStyle w:val="Nadpis3"/>
      <w:lvlText w:val="%1.%2.%3."/>
      <w:lvlJc w:val="left"/>
      <w:pPr>
        <w:ind w:left="2915" w:hanging="504"/>
      </w:p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173C52"/>
    <w:multiLevelType w:val="hybridMultilevel"/>
    <w:tmpl w:val="AF08350A"/>
    <w:lvl w:ilvl="0" w:tplc="0D945EC2">
      <w:start w:val="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279413434">
    <w:abstractNumId w:val="8"/>
  </w:num>
  <w:num w:numId="2" w16cid:durableId="93599300">
    <w:abstractNumId w:val="9"/>
  </w:num>
  <w:num w:numId="3" w16cid:durableId="1713725490">
    <w:abstractNumId w:val="1"/>
  </w:num>
  <w:num w:numId="4" w16cid:durableId="312032252">
    <w:abstractNumId w:val="7"/>
  </w:num>
  <w:num w:numId="5" w16cid:durableId="165246962">
    <w:abstractNumId w:val="6"/>
  </w:num>
  <w:num w:numId="6" w16cid:durableId="1059667961">
    <w:abstractNumId w:val="3"/>
  </w:num>
  <w:num w:numId="7" w16cid:durableId="111674627">
    <w:abstractNumId w:val="5"/>
  </w:num>
  <w:num w:numId="8" w16cid:durableId="411437385">
    <w:abstractNumId w:val="4"/>
  </w:num>
  <w:num w:numId="9" w16cid:durableId="1718970528">
    <w:abstractNumId w:val="10"/>
  </w:num>
  <w:num w:numId="10" w16cid:durableId="1025792862">
    <w:abstractNumId w:val="9"/>
  </w:num>
  <w:num w:numId="11" w16cid:durableId="13176887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82573">
    <w:abstractNumId w:val="9"/>
  </w:num>
  <w:num w:numId="13" w16cid:durableId="1381595078">
    <w:abstractNumId w:val="2"/>
  </w:num>
  <w:num w:numId="14" w16cid:durableId="74202955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93C"/>
    <w:rsid w:val="00000700"/>
    <w:rsid w:val="000025C5"/>
    <w:rsid w:val="0000393B"/>
    <w:rsid w:val="00011C5B"/>
    <w:rsid w:val="000135E2"/>
    <w:rsid w:val="00014470"/>
    <w:rsid w:val="0001519C"/>
    <w:rsid w:val="00016B18"/>
    <w:rsid w:val="00020E3C"/>
    <w:rsid w:val="00025FCB"/>
    <w:rsid w:val="00034D2C"/>
    <w:rsid w:val="00034FF7"/>
    <w:rsid w:val="00036320"/>
    <w:rsid w:val="000370E0"/>
    <w:rsid w:val="000373B7"/>
    <w:rsid w:val="0003766B"/>
    <w:rsid w:val="00041303"/>
    <w:rsid w:val="00042ED0"/>
    <w:rsid w:val="000449FA"/>
    <w:rsid w:val="00045051"/>
    <w:rsid w:val="00045F22"/>
    <w:rsid w:val="00046DEF"/>
    <w:rsid w:val="00047A33"/>
    <w:rsid w:val="00052F0A"/>
    <w:rsid w:val="00053170"/>
    <w:rsid w:val="000543CE"/>
    <w:rsid w:val="000553DE"/>
    <w:rsid w:val="00056800"/>
    <w:rsid w:val="00060743"/>
    <w:rsid w:val="00060C84"/>
    <w:rsid w:val="00061A11"/>
    <w:rsid w:val="00062B25"/>
    <w:rsid w:val="00064F50"/>
    <w:rsid w:val="00066A1D"/>
    <w:rsid w:val="00066A62"/>
    <w:rsid w:val="0006702E"/>
    <w:rsid w:val="00067352"/>
    <w:rsid w:val="000673A3"/>
    <w:rsid w:val="000708C6"/>
    <w:rsid w:val="00075BDE"/>
    <w:rsid w:val="00077BC5"/>
    <w:rsid w:val="00080205"/>
    <w:rsid w:val="00081DF8"/>
    <w:rsid w:val="00084462"/>
    <w:rsid w:val="000846BA"/>
    <w:rsid w:val="000877F3"/>
    <w:rsid w:val="0009012A"/>
    <w:rsid w:val="00090726"/>
    <w:rsid w:val="00090832"/>
    <w:rsid w:val="000964D5"/>
    <w:rsid w:val="00096BF2"/>
    <w:rsid w:val="00097FBC"/>
    <w:rsid w:val="000A5F37"/>
    <w:rsid w:val="000A6A48"/>
    <w:rsid w:val="000B0A3A"/>
    <w:rsid w:val="000B4AFC"/>
    <w:rsid w:val="000B57C8"/>
    <w:rsid w:val="000B7CB7"/>
    <w:rsid w:val="000C1F34"/>
    <w:rsid w:val="000C2787"/>
    <w:rsid w:val="000C580C"/>
    <w:rsid w:val="000C6C9C"/>
    <w:rsid w:val="000D0493"/>
    <w:rsid w:val="000D074B"/>
    <w:rsid w:val="000D076D"/>
    <w:rsid w:val="000D1EE8"/>
    <w:rsid w:val="000D2EB1"/>
    <w:rsid w:val="000D3CCC"/>
    <w:rsid w:val="000D48A0"/>
    <w:rsid w:val="000D56F6"/>
    <w:rsid w:val="000D7215"/>
    <w:rsid w:val="000E1257"/>
    <w:rsid w:val="000E18A7"/>
    <w:rsid w:val="000E1CE7"/>
    <w:rsid w:val="000E2ABA"/>
    <w:rsid w:val="000E4226"/>
    <w:rsid w:val="000E5150"/>
    <w:rsid w:val="000E7FB9"/>
    <w:rsid w:val="000F1E1A"/>
    <w:rsid w:val="000F5859"/>
    <w:rsid w:val="00100351"/>
    <w:rsid w:val="001006EC"/>
    <w:rsid w:val="00101311"/>
    <w:rsid w:val="0010227D"/>
    <w:rsid w:val="00102810"/>
    <w:rsid w:val="00105C8C"/>
    <w:rsid w:val="00105E57"/>
    <w:rsid w:val="001101DB"/>
    <w:rsid w:val="00110852"/>
    <w:rsid w:val="001136EE"/>
    <w:rsid w:val="00113813"/>
    <w:rsid w:val="00115CC0"/>
    <w:rsid w:val="00120D4D"/>
    <w:rsid w:val="00122D49"/>
    <w:rsid w:val="00125584"/>
    <w:rsid w:val="0012574C"/>
    <w:rsid w:val="00125FF7"/>
    <w:rsid w:val="00127983"/>
    <w:rsid w:val="001343D6"/>
    <w:rsid w:val="0013531C"/>
    <w:rsid w:val="00136350"/>
    <w:rsid w:val="00136789"/>
    <w:rsid w:val="00140CF5"/>
    <w:rsid w:val="0014189B"/>
    <w:rsid w:val="00142619"/>
    <w:rsid w:val="00143ACC"/>
    <w:rsid w:val="0014418F"/>
    <w:rsid w:val="001456D0"/>
    <w:rsid w:val="0014727A"/>
    <w:rsid w:val="00150787"/>
    <w:rsid w:val="00150DB6"/>
    <w:rsid w:val="001518B3"/>
    <w:rsid w:val="00152619"/>
    <w:rsid w:val="00152EB0"/>
    <w:rsid w:val="001532AA"/>
    <w:rsid w:val="00155725"/>
    <w:rsid w:val="00156982"/>
    <w:rsid w:val="00157D14"/>
    <w:rsid w:val="00161C87"/>
    <w:rsid w:val="00164F39"/>
    <w:rsid w:val="0016524C"/>
    <w:rsid w:val="00165A87"/>
    <w:rsid w:val="0016643C"/>
    <w:rsid w:val="00167D3A"/>
    <w:rsid w:val="00171BF5"/>
    <w:rsid w:val="001723F0"/>
    <w:rsid w:val="001756EE"/>
    <w:rsid w:val="001758B0"/>
    <w:rsid w:val="001758C1"/>
    <w:rsid w:val="00176D97"/>
    <w:rsid w:val="00180074"/>
    <w:rsid w:val="001808E4"/>
    <w:rsid w:val="00180C21"/>
    <w:rsid w:val="001814F1"/>
    <w:rsid w:val="001819CB"/>
    <w:rsid w:val="00182200"/>
    <w:rsid w:val="00182961"/>
    <w:rsid w:val="00184FEF"/>
    <w:rsid w:val="00192697"/>
    <w:rsid w:val="00196386"/>
    <w:rsid w:val="001A0C1F"/>
    <w:rsid w:val="001A1CA0"/>
    <w:rsid w:val="001A1CC2"/>
    <w:rsid w:val="001A3C14"/>
    <w:rsid w:val="001A4A8A"/>
    <w:rsid w:val="001A5AB6"/>
    <w:rsid w:val="001A74F8"/>
    <w:rsid w:val="001B0112"/>
    <w:rsid w:val="001B0C20"/>
    <w:rsid w:val="001B1E1F"/>
    <w:rsid w:val="001B2A99"/>
    <w:rsid w:val="001B43B0"/>
    <w:rsid w:val="001B60F8"/>
    <w:rsid w:val="001B6990"/>
    <w:rsid w:val="001B6E17"/>
    <w:rsid w:val="001B78AD"/>
    <w:rsid w:val="001C2CDA"/>
    <w:rsid w:val="001C36B8"/>
    <w:rsid w:val="001C4F77"/>
    <w:rsid w:val="001C533E"/>
    <w:rsid w:val="001D0B1B"/>
    <w:rsid w:val="001D26EE"/>
    <w:rsid w:val="001D5005"/>
    <w:rsid w:val="001D5029"/>
    <w:rsid w:val="001D5823"/>
    <w:rsid w:val="001D5C25"/>
    <w:rsid w:val="001D6F01"/>
    <w:rsid w:val="001D73E1"/>
    <w:rsid w:val="001D78DE"/>
    <w:rsid w:val="001E3242"/>
    <w:rsid w:val="001E54F3"/>
    <w:rsid w:val="001E5B46"/>
    <w:rsid w:val="001E5DB3"/>
    <w:rsid w:val="001E66D0"/>
    <w:rsid w:val="001E6744"/>
    <w:rsid w:val="001F0152"/>
    <w:rsid w:val="00201835"/>
    <w:rsid w:val="00203CCE"/>
    <w:rsid w:val="002066B2"/>
    <w:rsid w:val="00206BB5"/>
    <w:rsid w:val="00212F99"/>
    <w:rsid w:val="00215DA9"/>
    <w:rsid w:val="00215DB9"/>
    <w:rsid w:val="002165EA"/>
    <w:rsid w:val="00216AB0"/>
    <w:rsid w:val="00216E8A"/>
    <w:rsid w:val="00217B9B"/>
    <w:rsid w:val="00220E37"/>
    <w:rsid w:val="00224041"/>
    <w:rsid w:val="00226FED"/>
    <w:rsid w:val="00230BFE"/>
    <w:rsid w:val="00230D75"/>
    <w:rsid w:val="0023181F"/>
    <w:rsid w:val="002330E7"/>
    <w:rsid w:val="002408E5"/>
    <w:rsid w:val="00243532"/>
    <w:rsid w:val="00243CB8"/>
    <w:rsid w:val="002508CC"/>
    <w:rsid w:val="00250EA8"/>
    <w:rsid w:val="00251ACE"/>
    <w:rsid w:val="00251EA7"/>
    <w:rsid w:val="00254096"/>
    <w:rsid w:val="00255B13"/>
    <w:rsid w:val="002611DB"/>
    <w:rsid w:val="002617E6"/>
    <w:rsid w:val="00262487"/>
    <w:rsid w:val="002630C6"/>
    <w:rsid w:val="00264C16"/>
    <w:rsid w:val="00264DF5"/>
    <w:rsid w:val="00264E8B"/>
    <w:rsid w:val="0027019B"/>
    <w:rsid w:val="0027152C"/>
    <w:rsid w:val="00271961"/>
    <w:rsid w:val="00273494"/>
    <w:rsid w:val="0028235F"/>
    <w:rsid w:val="00282489"/>
    <w:rsid w:val="00283BC4"/>
    <w:rsid w:val="002855BF"/>
    <w:rsid w:val="002922B0"/>
    <w:rsid w:val="002929A1"/>
    <w:rsid w:val="00292C0C"/>
    <w:rsid w:val="00292FE7"/>
    <w:rsid w:val="0029379C"/>
    <w:rsid w:val="002A09EA"/>
    <w:rsid w:val="002A0C90"/>
    <w:rsid w:val="002A31C3"/>
    <w:rsid w:val="002A6D15"/>
    <w:rsid w:val="002B2643"/>
    <w:rsid w:val="002B4ADE"/>
    <w:rsid w:val="002B5F08"/>
    <w:rsid w:val="002B649D"/>
    <w:rsid w:val="002C3B1D"/>
    <w:rsid w:val="002C517E"/>
    <w:rsid w:val="002D3AE0"/>
    <w:rsid w:val="002D573D"/>
    <w:rsid w:val="002D6220"/>
    <w:rsid w:val="002E0073"/>
    <w:rsid w:val="002E02C8"/>
    <w:rsid w:val="002E4161"/>
    <w:rsid w:val="002E443F"/>
    <w:rsid w:val="002E647A"/>
    <w:rsid w:val="002E6601"/>
    <w:rsid w:val="002F0A17"/>
    <w:rsid w:val="002F1D4E"/>
    <w:rsid w:val="002F3738"/>
    <w:rsid w:val="003012A4"/>
    <w:rsid w:val="0030177B"/>
    <w:rsid w:val="0030243A"/>
    <w:rsid w:val="00304134"/>
    <w:rsid w:val="0030761B"/>
    <w:rsid w:val="0031382E"/>
    <w:rsid w:val="003143EC"/>
    <w:rsid w:val="003145A9"/>
    <w:rsid w:val="003202E1"/>
    <w:rsid w:val="00321402"/>
    <w:rsid w:val="00322458"/>
    <w:rsid w:val="003228DA"/>
    <w:rsid w:val="00325765"/>
    <w:rsid w:val="00327233"/>
    <w:rsid w:val="00331B06"/>
    <w:rsid w:val="00332C73"/>
    <w:rsid w:val="00333341"/>
    <w:rsid w:val="003343F2"/>
    <w:rsid w:val="00334892"/>
    <w:rsid w:val="00335DF3"/>
    <w:rsid w:val="003366F9"/>
    <w:rsid w:val="00337C12"/>
    <w:rsid w:val="0034196E"/>
    <w:rsid w:val="0034438C"/>
    <w:rsid w:val="00344BE2"/>
    <w:rsid w:val="003506BB"/>
    <w:rsid w:val="00351072"/>
    <w:rsid w:val="00351134"/>
    <w:rsid w:val="003568EB"/>
    <w:rsid w:val="00357656"/>
    <w:rsid w:val="003609A1"/>
    <w:rsid w:val="0036155A"/>
    <w:rsid w:val="003618B8"/>
    <w:rsid w:val="00362E3F"/>
    <w:rsid w:val="00363F62"/>
    <w:rsid w:val="00365D38"/>
    <w:rsid w:val="00370101"/>
    <w:rsid w:val="00370F59"/>
    <w:rsid w:val="003727AC"/>
    <w:rsid w:val="00374209"/>
    <w:rsid w:val="003768F4"/>
    <w:rsid w:val="00380587"/>
    <w:rsid w:val="00381F43"/>
    <w:rsid w:val="00383699"/>
    <w:rsid w:val="0038435E"/>
    <w:rsid w:val="00384BEC"/>
    <w:rsid w:val="00385E03"/>
    <w:rsid w:val="00386663"/>
    <w:rsid w:val="00393016"/>
    <w:rsid w:val="00393CFB"/>
    <w:rsid w:val="003953CB"/>
    <w:rsid w:val="00395464"/>
    <w:rsid w:val="003957E3"/>
    <w:rsid w:val="00395F1F"/>
    <w:rsid w:val="00396796"/>
    <w:rsid w:val="003978C7"/>
    <w:rsid w:val="003A02D6"/>
    <w:rsid w:val="003A3C0B"/>
    <w:rsid w:val="003A44CB"/>
    <w:rsid w:val="003A4B91"/>
    <w:rsid w:val="003A6716"/>
    <w:rsid w:val="003A6A02"/>
    <w:rsid w:val="003B10C6"/>
    <w:rsid w:val="003B3DBE"/>
    <w:rsid w:val="003B3F69"/>
    <w:rsid w:val="003B41FB"/>
    <w:rsid w:val="003B4FD0"/>
    <w:rsid w:val="003B52C8"/>
    <w:rsid w:val="003B5360"/>
    <w:rsid w:val="003B5481"/>
    <w:rsid w:val="003B7F6A"/>
    <w:rsid w:val="003C0619"/>
    <w:rsid w:val="003C1ADF"/>
    <w:rsid w:val="003D0D25"/>
    <w:rsid w:val="003D305C"/>
    <w:rsid w:val="003D5076"/>
    <w:rsid w:val="003D7A94"/>
    <w:rsid w:val="003D7C68"/>
    <w:rsid w:val="003E2EE3"/>
    <w:rsid w:val="003E31F5"/>
    <w:rsid w:val="003F1133"/>
    <w:rsid w:val="003F173A"/>
    <w:rsid w:val="003F173D"/>
    <w:rsid w:val="003F5934"/>
    <w:rsid w:val="003F655C"/>
    <w:rsid w:val="00403117"/>
    <w:rsid w:val="004042E5"/>
    <w:rsid w:val="004061AF"/>
    <w:rsid w:val="00406E06"/>
    <w:rsid w:val="004071BE"/>
    <w:rsid w:val="00410AB2"/>
    <w:rsid w:val="00411672"/>
    <w:rsid w:val="00412198"/>
    <w:rsid w:val="004130E6"/>
    <w:rsid w:val="00413125"/>
    <w:rsid w:val="00417C64"/>
    <w:rsid w:val="004239E5"/>
    <w:rsid w:val="00424ADC"/>
    <w:rsid w:val="004278AC"/>
    <w:rsid w:val="00431A9E"/>
    <w:rsid w:val="004332F3"/>
    <w:rsid w:val="0043384C"/>
    <w:rsid w:val="00433A8E"/>
    <w:rsid w:val="00433C68"/>
    <w:rsid w:val="004363D3"/>
    <w:rsid w:val="00436AF3"/>
    <w:rsid w:val="00440010"/>
    <w:rsid w:val="004401F9"/>
    <w:rsid w:val="00445C91"/>
    <w:rsid w:val="00450CB6"/>
    <w:rsid w:val="00451A5F"/>
    <w:rsid w:val="004524D8"/>
    <w:rsid w:val="0045298B"/>
    <w:rsid w:val="00452C75"/>
    <w:rsid w:val="004555CE"/>
    <w:rsid w:val="00457F8E"/>
    <w:rsid w:val="00460893"/>
    <w:rsid w:val="00461299"/>
    <w:rsid w:val="00461311"/>
    <w:rsid w:val="00461779"/>
    <w:rsid w:val="00463991"/>
    <w:rsid w:val="00464B02"/>
    <w:rsid w:val="00464DB5"/>
    <w:rsid w:val="00464E57"/>
    <w:rsid w:val="004654DC"/>
    <w:rsid w:val="0046580A"/>
    <w:rsid w:val="004738A4"/>
    <w:rsid w:val="004840BA"/>
    <w:rsid w:val="00484AEF"/>
    <w:rsid w:val="00485441"/>
    <w:rsid w:val="00486342"/>
    <w:rsid w:val="00486F21"/>
    <w:rsid w:val="0048708A"/>
    <w:rsid w:val="00490078"/>
    <w:rsid w:val="0049008A"/>
    <w:rsid w:val="00491E48"/>
    <w:rsid w:val="00492496"/>
    <w:rsid w:val="00492CC2"/>
    <w:rsid w:val="004A0AC3"/>
    <w:rsid w:val="004A1031"/>
    <w:rsid w:val="004A1EEB"/>
    <w:rsid w:val="004A4B2A"/>
    <w:rsid w:val="004B06E4"/>
    <w:rsid w:val="004B143C"/>
    <w:rsid w:val="004B3BDC"/>
    <w:rsid w:val="004B5684"/>
    <w:rsid w:val="004B6C90"/>
    <w:rsid w:val="004C0953"/>
    <w:rsid w:val="004C20DC"/>
    <w:rsid w:val="004C4C2C"/>
    <w:rsid w:val="004C4F77"/>
    <w:rsid w:val="004C572F"/>
    <w:rsid w:val="004C5F7A"/>
    <w:rsid w:val="004D031F"/>
    <w:rsid w:val="004D060A"/>
    <w:rsid w:val="004D0A40"/>
    <w:rsid w:val="004D321F"/>
    <w:rsid w:val="004D32D3"/>
    <w:rsid w:val="004D3780"/>
    <w:rsid w:val="004D3EC0"/>
    <w:rsid w:val="004D4FA1"/>
    <w:rsid w:val="004D6987"/>
    <w:rsid w:val="004E4A5F"/>
    <w:rsid w:val="004F0B13"/>
    <w:rsid w:val="004F0F57"/>
    <w:rsid w:val="004F1AD7"/>
    <w:rsid w:val="004F34E5"/>
    <w:rsid w:val="004F4521"/>
    <w:rsid w:val="004F6BEA"/>
    <w:rsid w:val="00500867"/>
    <w:rsid w:val="00501520"/>
    <w:rsid w:val="00502866"/>
    <w:rsid w:val="00504419"/>
    <w:rsid w:val="005065EC"/>
    <w:rsid w:val="005119D1"/>
    <w:rsid w:val="00512A77"/>
    <w:rsid w:val="00514E81"/>
    <w:rsid w:val="005168D5"/>
    <w:rsid w:val="00520335"/>
    <w:rsid w:val="00520D7B"/>
    <w:rsid w:val="00522AA7"/>
    <w:rsid w:val="00523667"/>
    <w:rsid w:val="00523E13"/>
    <w:rsid w:val="00524F48"/>
    <w:rsid w:val="005254DE"/>
    <w:rsid w:val="00526CE7"/>
    <w:rsid w:val="00527791"/>
    <w:rsid w:val="00527807"/>
    <w:rsid w:val="005302AA"/>
    <w:rsid w:val="00531279"/>
    <w:rsid w:val="00531CEE"/>
    <w:rsid w:val="00533135"/>
    <w:rsid w:val="005347C0"/>
    <w:rsid w:val="005434D7"/>
    <w:rsid w:val="005456DC"/>
    <w:rsid w:val="00545C26"/>
    <w:rsid w:val="0055007C"/>
    <w:rsid w:val="00550C81"/>
    <w:rsid w:val="00552590"/>
    <w:rsid w:val="00560702"/>
    <w:rsid w:val="00560A44"/>
    <w:rsid w:val="00562B98"/>
    <w:rsid w:val="00563D8E"/>
    <w:rsid w:val="00564325"/>
    <w:rsid w:val="005700E9"/>
    <w:rsid w:val="005712C6"/>
    <w:rsid w:val="00572BE1"/>
    <w:rsid w:val="0057647A"/>
    <w:rsid w:val="005765EB"/>
    <w:rsid w:val="005768BD"/>
    <w:rsid w:val="005801FF"/>
    <w:rsid w:val="00581058"/>
    <w:rsid w:val="005839AA"/>
    <w:rsid w:val="005845F9"/>
    <w:rsid w:val="005858C4"/>
    <w:rsid w:val="00585947"/>
    <w:rsid w:val="00590926"/>
    <w:rsid w:val="00590D4A"/>
    <w:rsid w:val="005945D8"/>
    <w:rsid w:val="00594937"/>
    <w:rsid w:val="0059590D"/>
    <w:rsid w:val="005A396E"/>
    <w:rsid w:val="005B3101"/>
    <w:rsid w:val="005B495E"/>
    <w:rsid w:val="005B5208"/>
    <w:rsid w:val="005B644B"/>
    <w:rsid w:val="005C078A"/>
    <w:rsid w:val="005C0E5D"/>
    <w:rsid w:val="005C200A"/>
    <w:rsid w:val="005C3E7C"/>
    <w:rsid w:val="005C4580"/>
    <w:rsid w:val="005C6EE1"/>
    <w:rsid w:val="005D02FA"/>
    <w:rsid w:val="005D062B"/>
    <w:rsid w:val="005D1F32"/>
    <w:rsid w:val="005D2A91"/>
    <w:rsid w:val="005D75EE"/>
    <w:rsid w:val="005D77BB"/>
    <w:rsid w:val="005D7D01"/>
    <w:rsid w:val="005E37DC"/>
    <w:rsid w:val="005E3A6D"/>
    <w:rsid w:val="005E3D3E"/>
    <w:rsid w:val="005E3DA1"/>
    <w:rsid w:val="005E73F6"/>
    <w:rsid w:val="005F1454"/>
    <w:rsid w:val="005F19A3"/>
    <w:rsid w:val="005F1F43"/>
    <w:rsid w:val="005F2742"/>
    <w:rsid w:val="005F5D1F"/>
    <w:rsid w:val="005F71A4"/>
    <w:rsid w:val="0060031E"/>
    <w:rsid w:val="0060111E"/>
    <w:rsid w:val="00601EBF"/>
    <w:rsid w:val="0060254D"/>
    <w:rsid w:val="00602A85"/>
    <w:rsid w:val="00603320"/>
    <w:rsid w:val="006050E2"/>
    <w:rsid w:val="00606F89"/>
    <w:rsid w:val="00607769"/>
    <w:rsid w:val="00611092"/>
    <w:rsid w:val="00613FA5"/>
    <w:rsid w:val="0061694E"/>
    <w:rsid w:val="00616E33"/>
    <w:rsid w:val="00620601"/>
    <w:rsid w:val="006211C6"/>
    <w:rsid w:val="0062142B"/>
    <w:rsid w:val="00621F57"/>
    <w:rsid w:val="006222F9"/>
    <w:rsid w:val="0062265B"/>
    <w:rsid w:val="0062286A"/>
    <w:rsid w:val="00625FAC"/>
    <w:rsid w:val="00626226"/>
    <w:rsid w:val="00626C53"/>
    <w:rsid w:val="00626CC6"/>
    <w:rsid w:val="00626E41"/>
    <w:rsid w:val="006276BA"/>
    <w:rsid w:val="00630021"/>
    <w:rsid w:val="00632D2F"/>
    <w:rsid w:val="00634D65"/>
    <w:rsid w:val="00637E43"/>
    <w:rsid w:val="00637FAE"/>
    <w:rsid w:val="00641857"/>
    <w:rsid w:val="006457D1"/>
    <w:rsid w:val="00646A77"/>
    <w:rsid w:val="00646E6C"/>
    <w:rsid w:val="006473E3"/>
    <w:rsid w:val="006515C1"/>
    <w:rsid w:val="00652B47"/>
    <w:rsid w:val="00652E8E"/>
    <w:rsid w:val="00653D5E"/>
    <w:rsid w:val="00654960"/>
    <w:rsid w:val="006554EB"/>
    <w:rsid w:val="006622DD"/>
    <w:rsid w:val="00662489"/>
    <w:rsid w:val="006624CB"/>
    <w:rsid w:val="00664548"/>
    <w:rsid w:val="00664A5D"/>
    <w:rsid w:val="00667677"/>
    <w:rsid w:val="00673387"/>
    <w:rsid w:val="00676084"/>
    <w:rsid w:val="006771D8"/>
    <w:rsid w:val="00681E1A"/>
    <w:rsid w:val="00685717"/>
    <w:rsid w:val="00687257"/>
    <w:rsid w:val="006937D6"/>
    <w:rsid w:val="00694870"/>
    <w:rsid w:val="006968F7"/>
    <w:rsid w:val="00696FA8"/>
    <w:rsid w:val="006A1D31"/>
    <w:rsid w:val="006A3C0C"/>
    <w:rsid w:val="006A75DD"/>
    <w:rsid w:val="006B02D5"/>
    <w:rsid w:val="006B09CF"/>
    <w:rsid w:val="006B2866"/>
    <w:rsid w:val="006B2F11"/>
    <w:rsid w:val="006B33BF"/>
    <w:rsid w:val="006B40E7"/>
    <w:rsid w:val="006B4100"/>
    <w:rsid w:val="006B4FA6"/>
    <w:rsid w:val="006B5F58"/>
    <w:rsid w:val="006B6067"/>
    <w:rsid w:val="006B64C1"/>
    <w:rsid w:val="006B6789"/>
    <w:rsid w:val="006B6F5E"/>
    <w:rsid w:val="006B72D7"/>
    <w:rsid w:val="006B7524"/>
    <w:rsid w:val="006C7393"/>
    <w:rsid w:val="006D1107"/>
    <w:rsid w:val="006D1809"/>
    <w:rsid w:val="006D658B"/>
    <w:rsid w:val="006E0338"/>
    <w:rsid w:val="006E03CA"/>
    <w:rsid w:val="006E06AF"/>
    <w:rsid w:val="006E0F10"/>
    <w:rsid w:val="006E1625"/>
    <w:rsid w:val="006E3978"/>
    <w:rsid w:val="006E4761"/>
    <w:rsid w:val="006E4E43"/>
    <w:rsid w:val="006E76A1"/>
    <w:rsid w:val="006E7710"/>
    <w:rsid w:val="006F0093"/>
    <w:rsid w:val="006F0D06"/>
    <w:rsid w:val="006F1724"/>
    <w:rsid w:val="006F17C7"/>
    <w:rsid w:val="006F71B4"/>
    <w:rsid w:val="007010BB"/>
    <w:rsid w:val="0070129E"/>
    <w:rsid w:val="00707434"/>
    <w:rsid w:val="00710253"/>
    <w:rsid w:val="007122A3"/>
    <w:rsid w:val="007129FE"/>
    <w:rsid w:val="0071635F"/>
    <w:rsid w:val="00716479"/>
    <w:rsid w:val="00716EF7"/>
    <w:rsid w:val="00720EAF"/>
    <w:rsid w:val="00722023"/>
    <w:rsid w:val="00722E4C"/>
    <w:rsid w:val="007304FC"/>
    <w:rsid w:val="00730F86"/>
    <w:rsid w:val="00734241"/>
    <w:rsid w:val="00736EE7"/>
    <w:rsid w:val="00741D22"/>
    <w:rsid w:val="00741F68"/>
    <w:rsid w:val="00743977"/>
    <w:rsid w:val="0074567B"/>
    <w:rsid w:val="0074667B"/>
    <w:rsid w:val="00750269"/>
    <w:rsid w:val="00751EE5"/>
    <w:rsid w:val="007540D6"/>
    <w:rsid w:val="00756B63"/>
    <w:rsid w:val="00757557"/>
    <w:rsid w:val="00760590"/>
    <w:rsid w:val="00760D3C"/>
    <w:rsid w:val="007610AF"/>
    <w:rsid w:val="00761465"/>
    <w:rsid w:val="007616DD"/>
    <w:rsid w:val="0076431A"/>
    <w:rsid w:val="00764BEA"/>
    <w:rsid w:val="00766AC1"/>
    <w:rsid w:val="0077195C"/>
    <w:rsid w:val="00775B6F"/>
    <w:rsid w:val="00775E6F"/>
    <w:rsid w:val="007840AB"/>
    <w:rsid w:val="0078563C"/>
    <w:rsid w:val="00786151"/>
    <w:rsid w:val="007869AC"/>
    <w:rsid w:val="00790206"/>
    <w:rsid w:val="007955A1"/>
    <w:rsid w:val="007A0C3F"/>
    <w:rsid w:val="007A1742"/>
    <w:rsid w:val="007A2AC4"/>
    <w:rsid w:val="007A3076"/>
    <w:rsid w:val="007A4C73"/>
    <w:rsid w:val="007A5430"/>
    <w:rsid w:val="007A572C"/>
    <w:rsid w:val="007A7D79"/>
    <w:rsid w:val="007B114A"/>
    <w:rsid w:val="007B1518"/>
    <w:rsid w:val="007B286F"/>
    <w:rsid w:val="007B2B1D"/>
    <w:rsid w:val="007B6C3F"/>
    <w:rsid w:val="007C077D"/>
    <w:rsid w:val="007C1161"/>
    <w:rsid w:val="007C34BC"/>
    <w:rsid w:val="007C65D3"/>
    <w:rsid w:val="007C68B7"/>
    <w:rsid w:val="007D10C8"/>
    <w:rsid w:val="007D18A1"/>
    <w:rsid w:val="007D1F4D"/>
    <w:rsid w:val="007D4990"/>
    <w:rsid w:val="007D58F1"/>
    <w:rsid w:val="007D623A"/>
    <w:rsid w:val="007D6826"/>
    <w:rsid w:val="007E0590"/>
    <w:rsid w:val="007E0BC6"/>
    <w:rsid w:val="007E329C"/>
    <w:rsid w:val="007E3A24"/>
    <w:rsid w:val="007E434E"/>
    <w:rsid w:val="007E4D1E"/>
    <w:rsid w:val="007E4E44"/>
    <w:rsid w:val="007E672D"/>
    <w:rsid w:val="007F05D8"/>
    <w:rsid w:val="007F0B51"/>
    <w:rsid w:val="007F449D"/>
    <w:rsid w:val="007F474A"/>
    <w:rsid w:val="007F4DE8"/>
    <w:rsid w:val="007F51F9"/>
    <w:rsid w:val="007F6B16"/>
    <w:rsid w:val="00800DE2"/>
    <w:rsid w:val="008038D6"/>
    <w:rsid w:val="008118B9"/>
    <w:rsid w:val="0081208B"/>
    <w:rsid w:val="0081230E"/>
    <w:rsid w:val="00814647"/>
    <w:rsid w:val="00817AB1"/>
    <w:rsid w:val="00817CC7"/>
    <w:rsid w:val="00820F0E"/>
    <w:rsid w:val="008222F6"/>
    <w:rsid w:val="00823628"/>
    <w:rsid w:val="00825DC8"/>
    <w:rsid w:val="00826F3B"/>
    <w:rsid w:val="008278D8"/>
    <w:rsid w:val="00827FBA"/>
    <w:rsid w:val="0083050D"/>
    <w:rsid w:val="00830A70"/>
    <w:rsid w:val="008319FD"/>
    <w:rsid w:val="00832484"/>
    <w:rsid w:val="0083797E"/>
    <w:rsid w:val="00840D86"/>
    <w:rsid w:val="00842109"/>
    <w:rsid w:val="008426FE"/>
    <w:rsid w:val="00844419"/>
    <w:rsid w:val="008501D0"/>
    <w:rsid w:val="008544E9"/>
    <w:rsid w:val="00854911"/>
    <w:rsid w:val="00855ED9"/>
    <w:rsid w:val="008560BA"/>
    <w:rsid w:val="008578AF"/>
    <w:rsid w:val="008602B8"/>
    <w:rsid w:val="00860A1A"/>
    <w:rsid w:val="0086306D"/>
    <w:rsid w:val="00864582"/>
    <w:rsid w:val="0086594C"/>
    <w:rsid w:val="00866578"/>
    <w:rsid w:val="008672A4"/>
    <w:rsid w:val="008772F9"/>
    <w:rsid w:val="008805D2"/>
    <w:rsid w:val="008807A1"/>
    <w:rsid w:val="00881E08"/>
    <w:rsid w:val="00890E6A"/>
    <w:rsid w:val="008910B2"/>
    <w:rsid w:val="008929F9"/>
    <w:rsid w:val="008937D8"/>
    <w:rsid w:val="00896ABC"/>
    <w:rsid w:val="00897F72"/>
    <w:rsid w:val="008A315B"/>
    <w:rsid w:val="008A3AE9"/>
    <w:rsid w:val="008A5988"/>
    <w:rsid w:val="008A78A0"/>
    <w:rsid w:val="008B09E8"/>
    <w:rsid w:val="008B0A04"/>
    <w:rsid w:val="008B0C68"/>
    <w:rsid w:val="008B1375"/>
    <w:rsid w:val="008B54D6"/>
    <w:rsid w:val="008B552A"/>
    <w:rsid w:val="008B62D8"/>
    <w:rsid w:val="008B681C"/>
    <w:rsid w:val="008B694D"/>
    <w:rsid w:val="008C14CC"/>
    <w:rsid w:val="008C1C32"/>
    <w:rsid w:val="008C2318"/>
    <w:rsid w:val="008C2F31"/>
    <w:rsid w:val="008D1B8B"/>
    <w:rsid w:val="008D4564"/>
    <w:rsid w:val="008D68F2"/>
    <w:rsid w:val="008D7526"/>
    <w:rsid w:val="008E0F14"/>
    <w:rsid w:val="008E1CA1"/>
    <w:rsid w:val="008E2489"/>
    <w:rsid w:val="008E5E94"/>
    <w:rsid w:val="008E690C"/>
    <w:rsid w:val="008E6DC8"/>
    <w:rsid w:val="008F0A4B"/>
    <w:rsid w:val="008F4C77"/>
    <w:rsid w:val="008F5976"/>
    <w:rsid w:val="00900A87"/>
    <w:rsid w:val="009033BE"/>
    <w:rsid w:val="00903B57"/>
    <w:rsid w:val="00904572"/>
    <w:rsid w:val="00905C1D"/>
    <w:rsid w:val="00913A47"/>
    <w:rsid w:val="0091611F"/>
    <w:rsid w:val="00917488"/>
    <w:rsid w:val="00921817"/>
    <w:rsid w:val="00922B9E"/>
    <w:rsid w:val="0092343E"/>
    <w:rsid w:val="009241C9"/>
    <w:rsid w:val="00927983"/>
    <w:rsid w:val="00927D21"/>
    <w:rsid w:val="00927D3F"/>
    <w:rsid w:val="009305F7"/>
    <w:rsid w:val="00931E83"/>
    <w:rsid w:val="00935623"/>
    <w:rsid w:val="0093589E"/>
    <w:rsid w:val="00940BE2"/>
    <w:rsid w:val="009422BA"/>
    <w:rsid w:val="00942529"/>
    <w:rsid w:val="009431B8"/>
    <w:rsid w:val="00943371"/>
    <w:rsid w:val="00947126"/>
    <w:rsid w:val="0095490D"/>
    <w:rsid w:val="0095492F"/>
    <w:rsid w:val="00960C23"/>
    <w:rsid w:val="00963D67"/>
    <w:rsid w:val="009652C6"/>
    <w:rsid w:val="00972637"/>
    <w:rsid w:val="00972A74"/>
    <w:rsid w:val="00972AFB"/>
    <w:rsid w:val="00974313"/>
    <w:rsid w:val="0097623C"/>
    <w:rsid w:val="00977C6E"/>
    <w:rsid w:val="0098149D"/>
    <w:rsid w:val="00981E1F"/>
    <w:rsid w:val="00982A3A"/>
    <w:rsid w:val="009844E2"/>
    <w:rsid w:val="009855C2"/>
    <w:rsid w:val="00985767"/>
    <w:rsid w:val="00985D29"/>
    <w:rsid w:val="00986269"/>
    <w:rsid w:val="00990634"/>
    <w:rsid w:val="00990A39"/>
    <w:rsid w:val="00990E30"/>
    <w:rsid w:val="009916BF"/>
    <w:rsid w:val="009950CD"/>
    <w:rsid w:val="0099584C"/>
    <w:rsid w:val="00996A0A"/>
    <w:rsid w:val="009A170A"/>
    <w:rsid w:val="009A2C3C"/>
    <w:rsid w:val="009A3FA9"/>
    <w:rsid w:val="009A4190"/>
    <w:rsid w:val="009A466C"/>
    <w:rsid w:val="009A6FB1"/>
    <w:rsid w:val="009A7934"/>
    <w:rsid w:val="009B16EB"/>
    <w:rsid w:val="009B3609"/>
    <w:rsid w:val="009B4C56"/>
    <w:rsid w:val="009B524D"/>
    <w:rsid w:val="009B5CFF"/>
    <w:rsid w:val="009B75D2"/>
    <w:rsid w:val="009C539A"/>
    <w:rsid w:val="009C65AE"/>
    <w:rsid w:val="009D0040"/>
    <w:rsid w:val="009D0CA9"/>
    <w:rsid w:val="009D3432"/>
    <w:rsid w:val="009D54C1"/>
    <w:rsid w:val="009D5FF4"/>
    <w:rsid w:val="009D6EB9"/>
    <w:rsid w:val="009E3AEA"/>
    <w:rsid w:val="009E4BF9"/>
    <w:rsid w:val="009E50FF"/>
    <w:rsid w:val="009E5515"/>
    <w:rsid w:val="009E5A90"/>
    <w:rsid w:val="009E7108"/>
    <w:rsid w:val="009F40F8"/>
    <w:rsid w:val="009F457E"/>
    <w:rsid w:val="009F64A7"/>
    <w:rsid w:val="009F724C"/>
    <w:rsid w:val="00A01AFE"/>
    <w:rsid w:val="00A02657"/>
    <w:rsid w:val="00A0381A"/>
    <w:rsid w:val="00A049D0"/>
    <w:rsid w:val="00A04AD8"/>
    <w:rsid w:val="00A05233"/>
    <w:rsid w:val="00A06D05"/>
    <w:rsid w:val="00A112BC"/>
    <w:rsid w:val="00A13B72"/>
    <w:rsid w:val="00A1719D"/>
    <w:rsid w:val="00A20071"/>
    <w:rsid w:val="00A2168A"/>
    <w:rsid w:val="00A21A6A"/>
    <w:rsid w:val="00A22B7A"/>
    <w:rsid w:val="00A23179"/>
    <w:rsid w:val="00A24EFA"/>
    <w:rsid w:val="00A25BE7"/>
    <w:rsid w:val="00A2651B"/>
    <w:rsid w:val="00A30BFF"/>
    <w:rsid w:val="00A30DD3"/>
    <w:rsid w:val="00A31C21"/>
    <w:rsid w:val="00A32059"/>
    <w:rsid w:val="00A324F3"/>
    <w:rsid w:val="00A3472D"/>
    <w:rsid w:val="00A379E8"/>
    <w:rsid w:val="00A40026"/>
    <w:rsid w:val="00A40A0F"/>
    <w:rsid w:val="00A4282C"/>
    <w:rsid w:val="00A441DF"/>
    <w:rsid w:val="00A51A6C"/>
    <w:rsid w:val="00A563E6"/>
    <w:rsid w:val="00A578E1"/>
    <w:rsid w:val="00A6568F"/>
    <w:rsid w:val="00A722F4"/>
    <w:rsid w:val="00A72472"/>
    <w:rsid w:val="00A74917"/>
    <w:rsid w:val="00A77DD6"/>
    <w:rsid w:val="00A802CC"/>
    <w:rsid w:val="00A81198"/>
    <w:rsid w:val="00A81E93"/>
    <w:rsid w:val="00A8427F"/>
    <w:rsid w:val="00A85848"/>
    <w:rsid w:val="00A85FCE"/>
    <w:rsid w:val="00A879CF"/>
    <w:rsid w:val="00A90276"/>
    <w:rsid w:val="00A9040A"/>
    <w:rsid w:val="00A91EB6"/>
    <w:rsid w:val="00A920CB"/>
    <w:rsid w:val="00A95241"/>
    <w:rsid w:val="00A95297"/>
    <w:rsid w:val="00AA4F3B"/>
    <w:rsid w:val="00AA4FB0"/>
    <w:rsid w:val="00AA7168"/>
    <w:rsid w:val="00AB0748"/>
    <w:rsid w:val="00AB0864"/>
    <w:rsid w:val="00AB0A27"/>
    <w:rsid w:val="00AB0E9F"/>
    <w:rsid w:val="00AB3342"/>
    <w:rsid w:val="00AB387E"/>
    <w:rsid w:val="00AB5AB9"/>
    <w:rsid w:val="00AB7711"/>
    <w:rsid w:val="00AC2253"/>
    <w:rsid w:val="00AC4CAC"/>
    <w:rsid w:val="00AC5125"/>
    <w:rsid w:val="00AC6197"/>
    <w:rsid w:val="00AD0842"/>
    <w:rsid w:val="00AD5870"/>
    <w:rsid w:val="00AD6326"/>
    <w:rsid w:val="00AE0035"/>
    <w:rsid w:val="00AE2E98"/>
    <w:rsid w:val="00AE5A1A"/>
    <w:rsid w:val="00AE7124"/>
    <w:rsid w:val="00AE7709"/>
    <w:rsid w:val="00AE7A1F"/>
    <w:rsid w:val="00AE7DC1"/>
    <w:rsid w:val="00AF19D0"/>
    <w:rsid w:val="00AF26C1"/>
    <w:rsid w:val="00AF4A8F"/>
    <w:rsid w:val="00B000F6"/>
    <w:rsid w:val="00B0058F"/>
    <w:rsid w:val="00B00F56"/>
    <w:rsid w:val="00B06493"/>
    <w:rsid w:val="00B064AC"/>
    <w:rsid w:val="00B065FC"/>
    <w:rsid w:val="00B06ED6"/>
    <w:rsid w:val="00B07F3A"/>
    <w:rsid w:val="00B13482"/>
    <w:rsid w:val="00B13502"/>
    <w:rsid w:val="00B1381D"/>
    <w:rsid w:val="00B14D49"/>
    <w:rsid w:val="00B1549F"/>
    <w:rsid w:val="00B17C21"/>
    <w:rsid w:val="00B206BD"/>
    <w:rsid w:val="00B21332"/>
    <w:rsid w:val="00B21503"/>
    <w:rsid w:val="00B234DA"/>
    <w:rsid w:val="00B236AE"/>
    <w:rsid w:val="00B24076"/>
    <w:rsid w:val="00B27EFC"/>
    <w:rsid w:val="00B309A8"/>
    <w:rsid w:val="00B30A5A"/>
    <w:rsid w:val="00B316D9"/>
    <w:rsid w:val="00B33CE1"/>
    <w:rsid w:val="00B3497F"/>
    <w:rsid w:val="00B36695"/>
    <w:rsid w:val="00B368C4"/>
    <w:rsid w:val="00B36EE3"/>
    <w:rsid w:val="00B36F0E"/>
    <w:rsid w:val="00B40952"/>
    <w:rsid w:val="00B43EBB"/>
    <w:rsid w:val="00B442E5"/>
    <w:rsid w:val="00B44FCE"/>
    <w:rsid w:val="00B472C3"/>
    <w:rsid w:val="00B53969"/>
    <w:rsid w:val="00B5396A"/>
    <w:rsid w:val="00B53BEA"/>
    <w:rsid w:val="00B55094"/>
    <w:rsid w:val="00B55439"/>
    <w:rsid w:val="00B55E89"/>
    <w:rsid w:val="00B56420"/>
    <w:rsid w:val="00B6160D"/>
    <w:rsid w:val="00B61C4C"/>
    <w:rsid w:val="00B63996"/>
    <w:rsid w:val="00B6486D"/>
    <w:rsid w:val="00B64F89"/>
    <w:rsid w:val="00B6525E"/>
    <w:rsid w:val="00B731CE"/>
    <w:rsid w:val="00B73773"/>
    <w:rsid w:val="00B755AB"/>
    <w:rsid w:val="00B76274"/>
    <w:rsid w:val="00B80702"/>
    <w:rsid w:val="00B8209C"/>
    <w:rsid w:val="00B825FC"/>
    <w:rsid w:val="00B842A5"/>
    <w:rsid w:val="00B86420"/>
    <w:rsid w:val="00B916C4"/>
    <w:rsid w:val="00B91992"/>
    <w:rsid w:val="00B94292"/>
    <w:rsid w:val="00B9500D"/>
    <w:rsid w:val="00B96BD2"/>
    <w:rsid w:val="00B97AF6"/>
    <w:rsid w:val="00BA1167"/>
    <w:rsid w:val="00BA1E7C"/>
    <w:rsid w:val="00BA250B"/>
    <w:rsid w:val="00BA2B62"/>
    <w:rsid w:val="00BA375C"/>
    <w:rsid w:val="00BA73C2"/>
    <w:rsid w:val="00BA7568"/>
    <w:rsid w:val="00BB1AFE"/>
    <w:rsid w:val="00BB2575"/>
    <w:rsid w:val="00BB2654"/>
    <w:rsid w:val="00BB2699"/>
    <w:rsid w:val="00BB3E43"/>
    <w:rsid w:val="00BB462F"/>
    <w:rsid w:val="00BB5E7C"/>
    <w:rsid w:val="00BB70B0"/>
    <w:rsid w:val="00BB7542"/>
    <w:rsid w:val="00BC21AD"/>
    <w:rsid w:val="00BC314B"/>
    <w:rsid w:val="00BC4127"/>
    <w:rsid w:val="00BC5E20"/>
    <w:rsid w:val="00BD0CD0"/>
    <w:rsid w:val="00BD17D5"/>
    <w:rsid w:val="00BD20BA"/>
    <w:rsid w:val="00BD280E"/>
    <w:rsid w:val="00BD3576"/>
    <w:rsid w:val="00BD4689"/>
    <w:rsid w:val="00BD509C"/>
    <w:rsid w:val="00BD642A"/>
    <w:rsid w:val="00BE2875"/>
    <w:rsid w:val="00BE2E50"/>
    <w:rsid w:val="00BE5141"/>
    <w:rsid w:val="00BE6268"/>
    <w:rsid w:val="00BE727C"/>
    <w:rsid w:val="00BF347E"/>
    <w:rsid w:val="00BF67AE"/>
    <w:rsid w:val="00BF7AEF"/>
    <w:rsid w:val="00C050F4"/>
    <w:rsid w:val="00C05FD9"/>
    <w:rsid w:val="00C1379F"/>
    <w:rsid w:val="00C147C3"/>
    <w:rsid w:val="00C1773B"/>
    <w:rsid w:val="00C2089E"/>
    <w:rsid w:val="00C24B10"/>
    <w:rsid w:val="00C24EC4"/>
    <w:rsid w:val="00C263A9"/>
    <w:rsid w:val="00C30F60"/>
    <w:rsid w:val="00C3232C"/>
    <w:rsid w:val="00C332C1"/>
    <w:rsid w:val="00C34B43"/>
    <w:rsid w:val="00C35E06"/>
    <w:rsid w:val="00C413F8"/>
    <w:rsid w:val="00C432CE"/>
    <w:rsid w:val="00C43B4B"/>
    <w:rsid w:val="00C46286"/>
    <w:rsid w:val="00C46879"/>
    <w:rsid w:val="00C50CA2"/>
    <w:rsid w:val="00C52839"/>
    <w:rsid w:val="00C54F33"/>
    <w:rsid w:val="00C56D41"/>
    <w:rsid w:val="00C57DDF"/>
    <w:rsid w:val="00C6212C"/>
    <w:rsid w:val="00C62511"/>
    <w:rsid w:val="00C65387"/>
    <w:rsid w:val="00C653EF"/>
    <w:rsid w:val="00C661B7"/>
    <w:rsid w:val="00C66A5B"/>
    <w:rsid w:val="00C67215"/>
    <w:rsid w:val="00C67A1C"/>
    <w:rsid w:val="00C67E1D"/>
    <w:rsid w:val="00C70917"/>
    <w:rsid w:val="00C71E0B"/>
    <w:rsid w:val="00C74CC3"/>
    <w:rsid w:val="00C75ADB"/>
    <w:rsid w:val="00C84C50"/>
    <w:rsid w:val="00C8659D"/>
    <w:rsid w:val="00C86FED"/>
    <w:rsid w:val="00C901EC"/>
    <w:rsid w:val="00C90502"/>
    <w:rsid w:val="00C90E70"/>
    <w:rsid w:val="00C969B9"/>
    <w:rsid w:val="00C9788B"/>
    <w:rsid w:val="00C979A8"/>
    <w:rsid w:val="00CA1180"/>
    <w:rsid w:val="00CA276D"/>
    <w:rsid w:val="00CA4F7C"/>
    <w:rsid w:val="00CA53CC"/>
    <w:rsid w:val="00CA7254"/>
    <w:rsid w:val="00CB43AF"/>
    <w:rsid w:val="00CB4474"/>
    <w:rsid w:val="00CC1FB9"/>
    <w:rsid w:val="00CC2B06"/>
    <w:rsid w:val="00CC2C83"/>
    <w:rsid w:val="00CC3A50"/>
    <w:rsid w:val="00CC4364"/>
    <w:rsid w:val="00CC438F"/>
    <w:rsid w:val="00CC59B3"/>
    <w:rsid w:val="00CD25CE"/>
    <w:rsid w:val="00CD2877"/>
    <w:rsid w:val="00CD55A7"/>
    <w:rsid w:val="00CD64DB"/>
    <w:rsid w:val="00CD6B65"/>
    <w:rsid w:val="00CD7E85"/>
    <w:rsid w:val="00CE062F"/>
    <w:rsid w:val="00CE383B"/>
    <w:rsid w:val="00CE44C4"/>
    <w:rsid w:val="00CE4CFE"/>
    <w:rsid w:val="00CF0ADB"/>
    <w:rsid w:val="00CF1D39"/>
    <w:rsid w:val="00CF21D6"/>
    <w:rsid w:val="00CF643D"/>
    <w:rsid w:val="00CF758F"/>
    <w:rsid w:val="00D00310"/>
    <w:rsid w:val="00D02CFB"/>
    <w:rsid w:val="00D04C8E"/>
    <w:rsid w:val="00D06D01"/>
    <w:rsid w:val="00D07568"/>
    <w:rsid w:val="00D1214F"/>
    <w:rsid w:val="00D14844"/>
    <w:rsid w:val="00D14BDC"/>
    <w:rsid w:val="00D1524F"/>
    <w:rsid w:val="00D15802"/>
    <w:rsid w:val="00D20B04"/>
    <w:rsid w:val="00D219DC"/>
    <w:rsid w:val="00D23171"/>
    <w:rsid w:val="00D258F8"/>
    <w:rsid w:val="00D25FED"/>
    <w:rsid w:val="00D26007"/>
    <w:rsid w:val="00D308F4"/>
    <w:rsid w:val="00D3345C"/>
    <w:rsid w:val="00D3420A"/>
    <w:rsid w:val="00D36A2E"/>
    <w:rsid w:val="00D36C98"/>
    <w:rsid w:val="00D40EAF"/>
    <w:rsid w:val="00D415C8"/>
    <w:rsid w:val="00D41D7F"/>
    <w:rsid w:val="00D42F2F"/>
    <w:rsid w:val="00D43234"/>
    <w:rsid w:val="00D45017"/>
    <w:rsid w:val="00D506E9"/>
    <w:rsid w:val="00D50CA9"/>
    <w:rsid w:val="00D5177E"/>
    <w:rsid w:val="00D52746"/>
    <w:rsid w:val="00D5289E"/>
    <w:rsid w:val="00D54858"/>
    <w:rsid w:val="00D562CA"/>
    <w:rsid w:val="00D57C2A"/>
    <w:rsid w:val="00D6017D"/>
    <w:rsid w:val="00D60BC3"/>
    <w:rsid w:val="00D621F9"/>
    <w:rsid w:val="00D63F4C"/>
    <w:rsid w:val="00D66286"/>
    <w:rsid w:val="00D66C6C"/>
    <w:rsid w:val="00D716C5"/>
    <w:rsid w:val="00D71B6A"/>
    <w:rsid w:val="00D72442"/>
    <w:rsid w:val="00D72A79"/>
    <w:rsid w:val="00D77553"/>
    <w:rsid w:val="00D8051A"/>
    <w:rsid w:val="00D8154B"/>
    <w:rsid w:val="00D82CBC"/>
    <w:rsid w:val="00D83B90"/>
    <w:rsid w:val="00D8639D"/>
    <w:rsid w:val="00D873B0"/>
    <w:rsid w:val="00D87B0D"/>
    <w:rsid w:val="00D917EB"/>
    <w:rsid w:val="00D92B9F"/>
    <w:rsid w:val="00D93908"/>
    <w:rsid w:val="00D94ADD"/>
    <w:rsid w:val="00DA13F5"/>
    <w:rsid w:val="00DA39C4"/>
    <w:rsid w:val="00DA4383"/>
    <w:rsid w:val="00DB3992"/>
    <w:rsid w:val="00DB697C"/>
    <w:rsid w:val="00DB7DD0"/>
    <w:rsid w:val="00DC12E6"/>
    <w:rsid w:val="00DC5EFD"/>
    <w:rsid w:val="00DD0AE2"/>
    <w:rsid w:val="00DD0DE2"/>
    <w:rsid w:val="00DD2083"/>
    <w:rsid w:val="00DD2981"/>
    <w:rsid w:val="00DD3125"/>
    <w:rsid w:val="00DD3878"/>
    <w:rsid w:val="00DD5530"/>
    <w:rsid w:val="00DD562A"/>
    <w:rsid w:val="00DE22BD"/>
    <w:rsid w:val="00DE55F6"/>
    <w:rsid w:val="00DF1727"/>
    <w:rsid w:val="00DF2AD0"/>
    <w:rsid w:val="00DF3456"/>
    <w:rsid w:val="00DF5291"/>
    <w:rsid w:val="00DF52DA"/>
    <w:rsid w:val="00DF5917"/>
    <w:rsid w:val="00DF6671"/>
    <w:rsid w:val="00E032CD"/>
    <w:rsid w:val="00E04497"/>
    <w:rsid w:val="00E060C2"/>
    <w:rsid w:val="00E10451"/>
    <w:rsid w:val="00E1123C"/>
    <w:rsid w:val="00E116D9"/>
    <w:rsid w:val="00E11992"/>
    <w:rsid w:val="00E123D7"/>
    <w:rsid w:val="00E12460"/>
    <w:rsid w:val="00E12552"/>
    <w:rsid w:val="00E1264E"/>
    <w:rsid w:val="00E15709"/>
    <w:rsid w:val="00E15EF4"/>
    <w:rsid w:val="00E16F39"/>
    <w:rsid w:val="00E1718A"/>
    <w:rsid w:val="00E172D9"/>
    <w:rsid w:val="00E24C65"/>
    <w:rsid w:val="00E2667E"/>
    <w:rsid w:val="00E2692D"/>
    <w:rsid w:val="00E310A3"/>
    <w:rsid w:val="00E315EC"/>
    <w:rsid w:val="00E31E75"/>
    <w:rsid w:val="00E404EE"/>
    <w:rsid w:val="00E40F62"/>
    <w:rsid w:val="00E4247D"/>
    <w:rsid w:val="00E42684"/>
    <w:rsid w:val="00E42CDC"/>
    <w:rsid w:val="00E45EBB"/>
    <w:rsid w:val="00E46C6F"/>
    <w:rsid w:val="00E47008"/>
    <w:rsid w:val="00E478BD"/>
    <w:rsid w:val="00E5069D"/>
    <w:rsid w:val="00E5158D"/>
    <w:rsid w:val="00E52E15"/>
    <w:rsid w:val="00E5357F"/>
    <w:rsid w:val="00E5470B"/>
    <w:rsid w:val="00E556A5"/>
    <w:rsid w:val="00E62B40"/>
    <w:rsid w:val="00E62FF6"/>
    <w:rsid w:val="00E66177"/>
    <w:rsid w:val="00E66882"/>
    <w:rsid w:val="00E6756A"/>
    <w:rsid w:val="00E67573"/>
    <w:rsid w:val="00E712CF"/>
    <w:rsid w:val="00E71C7C"/>
    <w:rsid w:val="00E72686"/>
    <w:rsid w:val="00E72E5F"/>
    <w:rsid w:val="00E7416D"/>
    <w:rsid w:val="00E74E8B"/>
    <w:rsid w:val="00E75538"/>
    <w:rsid w:val="00E76915"/>
    <w:rsid w:val="00E81A75"/>
    <w:rsid w:val="00E83CCA"/>
    <w:rsid w:val="00E8555F"/>
    <w:rsid w:val="00E9476C"/>
    <w:rsid w:val="00E9676F"/>
    <w:rsid w:val="00E975EF"/>
    <w:rsid w:val="00E976DB"/>
    <w:rsid w:val="00E97D44"/>
    <w:rsid w:val="00E97DD0"/>
    <w:rsid w:val="00EA2A4A"/>
    <w:rsid w:val="00EA2C76"/>
    <w:rsid w:val="00EA4A11"/>
    <w:rsid w:val="00EA641B"/>
    <w:rsid w:val="00EA6504"/>
    <w:rsid w:val="00EA7359"/>
    <w:rsid w:val="00EB3E72"/>
    <w:rsid w:val="00EB58C6"/>
    <w:rsid w:val="00EB72C2"/>
    <w:rsid w:val="00EC0863"/>
    <w:rsid w:val="00EC1403"/>
    <w:rsid w:val="00EC26C9"/>
    <w:rsid w:val="00EC271C"/>
    <w:rsid w:val="00EC3222"/>
    <w:rsid w:val="00EC3F8A"/>
    <w:rsid w:val="00EC4134"/>
    <w:rsid w:val="00EC488C"/>
    <w:rsid w:val="00EC4A12"/>
    <w:rsid w:val="00EC7839"/>
    <w:rsid w:val="00EC7977"/>
    <w:rsid w:val="00ED05E7"/>
    <w:rsid w:val="00ED0C88"/>
    <w:rsid w:val="00ED0DC7"/>
    <w:rsid w:val="00ED3C8B"/>
    <w:rsid w:val="00ED72F7"/>
    <w:rsid w:val="00EE0534"/>
    <w:rsid w:val="00EE0D7E"/>
    <w:rsid w:val="00EE572B"/>
    <w:rsid w:val="00EE7732"/>
    <w:rsid w:val="00EE7A6D"/>
    <w:rsid w:val="00EF10C5"/>
    <w:rsid w:val="00EF1AB4"/>
    <w:rsid w:val="00EF22EA"/>
    <w:rsid w:val="00EF5032"/>
    <w:rsid w:val="00EF595C"/>
    <w:rsid w:val="00EF7DC0"/>
    <w:rsid w:val="00F039A3"/>
    <w:rsid w:val="00F0657E"/>
    <w:rsid w:val="00F11904"/>
    <w:rsid w:val="00F11ACA"/>
    <w:rsid w:val="00F11B04"/>
    <w:rsid w:val="00F12398"/>
    <w:rsid w:val="00F1317D"/>
    <w:rsid w:val="00F14557"/>
    <w:rsid w:val="00F16EF0"/>
    <w:rsid w:val="00F16FF3"/>
    <w:rsid w:val="00F20C4F"/>
    <w:rsid w:val="00F33C28"/>
    <w:rsid w:val="00F348DD"/>
    <w:rsid w:val="00F35004"/>
    <w:rsid w:val="00F35817"/>
    <w:rsid w:val="00F36699"/>
    <w:rsid w:val="00F36AA9"/>
    <w:rsid w:val="00F37353"/>
    <w:rsid w:val="00F40ECD"/>
    <w:rsid w:val="00F4228E"/>
    <w:rsid w:val="00F43787"/>
    <w:rsid w:val="00F448FA"/>
    <w:rsid w:val="00F450AF"/>
    <w:rsid w:val="00F455D6"/>
    <w:rsid w:val="00F45D7E"/>
    <w:rsid w:val="00F505A0"/>
    <w:rsid w:val="00F50CE8"/>
    <w:rsid w:val="00F51902"/>
    <w:rsid w:val="00F51BFF"/>
    <w:rsid w:val="00F51FCB"/>
    <w:rsid w:val="00F5406B"/>
    <w:rsid w:val="00F54710"/>
    <w:rsid w:val="00F5606D"/>
    <w:rsid w:val="00F602C5"/>
    <w:rsid w:val="00F61D87"/>
    <w:rsid w:val="00F64423"/>
    <w:rsid w:val="00F6443E"/>
    <w:rsid w:val="00F6591B"/>
    <w:rsid w:val="00F65C77"/>
    <w:rsid w:val="00F6673B"/>
    <w:rsid w:val="00F7214F"/>
    <w:rsid w:val="00F72396"/>
    <w:rsid w:val="00F73466"/>
    <w:rsid w:val="00F75711"/>
    <w:rsid w:val="00F75C05"/>
    <w:rsid w:val="00F76D05"/>
    <w:rsid w:val="00F803B1"/>
    <w:rsid w:val="00F82F8A"/>
    <w:rsid w:val="00F8326B"/>
    <w:rsid w:val="00F83E35"/>
    <w:rsid w:val="00F842B2"/>
    <w:rsid w:val="00F86229"/>
    <w:rsid w:val="00F86379"/>
    <w:rsid w:val="00F8753E"/>
    <w:rsid w:val="00F92700"/>
    <w:rsid w:val="00F9314D"/>
    <w:rsid w:val="00F964C8"/>
    <w:rsid w:val="00F9693C"/>
    <w:rsid w:val="00FA0C5E"/>
    <w:rsid w:val="00FA2178"/>
    <w:rsid w:val="00FA3038"/>
    <w:rsid w:val="00FA561C"/>
    <w:rsid w:val="00FA6518"/>
    <w:rsid w:val="00FB0619"/>
    <w:rsid w:val="00FB3F57"/>
    <w:rsid w:val="00FB4543"/>
    <w:rsid w:val="00FC1087"/>
    <w:rsid w:val="00FC165D"/>
    <w:rsid w:val="00FC27AB"/>
    <w:rsid w:val="00FC33D1"/>
    <w:rsid w:val="00FC66B8"/>
    <w:rsid w:val="00FD0F75"/>
    <w:rsid w:val="00FD161E"/>
    <w:rsid w:val="00FD200D"/>
    <w:rsid w:val="00FD629C"/>
    <w:rsid w:val="00FE20B8"/>
    <w:rsid w:val="00FE32FB"/>
    <w:rsid w:val="00FE3434"/>
    <w:rsid w:val="00FE5F39"/>
    <w:rsid w:val="00FE7154"/>
    <w:rsid w:val="00FF18AA"/>
    <w:rsid w:val="00FF1963"/>
    <w:rsid w:val="00FF428D"/>
    <w:rsid w:val="00FF5A7E"/>
    <w:rsid w:val="00FF78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B67EB5"/>
  <w15:docId w15:val="{26640230-33D1-4BC2-AAB7-6FE7841BD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637FAE"/>
    <w:pPr>
      <w:autoSpaceDE w:val="0"/>
      <w:autoSpaceDN w:val="0"/>
      <w:spacing w:after="0" w:line="240" w:lineRule="auto"/>
      <w:jc w:val="both"/>
    </w:pPr>
    <w:rPr>
      <w:rFonts w:ascii="Arial" w:eastAsia="Times New Roman" w:hAnsi="Arial" w:cs="Arial"/>
      <w:szCs w:val="20"/>
      <w:lang w:eastAsia="sk-SK"/>
    </w:rPr>
  </w:style>
  <w:style w:type="paragraph" w:styleId="Nadpis1">
    <w:name w:val="heading 1"/>
    <w:aliases w:val="H1,ABB,Nadpis 1 Char Char,zariadenia,j,jelaHeading 1"/>
    <w:next w:val="Normlny"/>
    <w:link w:val="Nadpis1Char"/>
    <w:qFormat/>
    <w:rsid w:val="005F1F43"/>
    <w:pPr>
      <w:keepNext/>
      <w:numPr>
        <w:numId w:val="2"/>
      </w:numPr>
      <w:spacing w:before="400"/>
      <w:outlineLvl w:val="0"/>
    </w:pPr>
    <w:rPr>
      <w:rFonts w:ascii="Arial" w:eastAsia="Times New Roman" w:hAnsi="Arial" w:cs="Arial"/>
      <w:b/>
      <w:bCs/>
      <w:caps/>
      <w:szCs w:val="20"/>
      <w:u w:val="single"/>
      <w:lang w:eastAsia="sk-SK"/>
    </w:rPr>
  </w:style>
  <w:style w:type="paragraph" w:styleId="Nadpis2">
    <w:name w:val="heading 2"/>
    <w:aliases w:val="H2,ABB."/>
    <w:basedOn w:val="Nadpis1"/>
    <w:next w:val="Normlny"/>
    <w:link w:val="Nadpis2Char"/>
    <w:qFormat/>
    <w:rsid w:val="005F1F43"/>
    <w:pPr>
      <w:numPr>
        <w:ilvl w:val="1"/>
      </w:numPr>
      <w:spacing w:after="0" w:line="240" w:lineRule="auto"/>
      <w:ind w:left="432"/>
      <w:outlineLvl w:val="1"/>
    </w:pPr>
    <w:rPr>
      <w:caps w:val="0"/>
      <w:u w:val="none"/>
    </w:rPr>
  </w:style>
  <w:style w:type="paragraph" w:styleId="Nadpis30">
    <w:name w:val="heading 3"/>
    <w:aliases w:val="Nadpis 3 velká písmena,Titul1,H3,Heading 3 Alternatives,Titolo 3 PERINI,ABB..,pozice"/>
    <w:basedOn w:val="Normlny"/>
    <w:next w:val="Normlny"/>
    <w:link w:val="Nadpis3Char"/>
    <w:rsid w:val="00A40A0F"/>
    <w:pPr>
      <w:keepNext/>
      <w:outlineLvl w:val="2"/>
    </w:pPr>
    <w:rPr>
      <w:b/>
      <w:bCs/>
      <w:i/>
      <w:iCs/>
      <w:szCs w:val="22"/>
    </w:rPr>
  </w:style>
  <w:style w:type="paragraph" w:styleId="Nadpis40">
    <w:name w:val="heading 4"/>
    <w:basedOn w:val="Normlny"/>
    <w:next w:val="Normlny"/>
    <w:link w:val="Nadpis4Char"/>
    <w:rsid w:val="00C46286"/>
    <w:pPr>
      <w:keepNext/>
      <w:tabs>
        <w:tab w:val="num" w:pos="426"/>
      </w:tabs>
      <w:autoSpaceDE/>
      <w:autoSpaceDN/>
      <w:outlineLvl w:val="3"/>
    </w:pPr>
    <w:rPr>
      <w:rFonts w:cs="Times New Roman"/>
      <w:i/>
      <w:lang w:eastAsia="cs-CZ"/>
    </w:rPr>
  </w:style>
  <w:style w:type="paragraph" w:styleId="Nadpis5">
    <w:name w:val="heading 5"/>
    <w:aliases w:val="H5"/>
    <w:basedOn w:val="Normlny"/>
    <w:next w:val="Normlny"/>
    <w:link w:val="Nadpis5Char"/>
    <w:rsid w:val="00C46286"/>
    <w:pPr>
      <w:keepNext/>
      <w:autoSpaceDE/>
      <w:autoSpaceDN/>
      <w:spacing w:before="80"/>
      <w:outlineLvl w:val="4"/>
    </w:pPr>
    <w:rPr>
      <w:rFonts w:cs="Times New Roman"/>
      <w:b/>
      <w:i/>
      <w:sz w:val="24"/>
      <w:lang w:eastAsia="cs-CZ"/>
    </w:rPr>
  </w:style>
  <w:style w:type="paragraph" w:styleId="Nadpis6">
    <w:name w:val="heading 6"/>
    <w:aliases w:val="H6, nein,nein"/>
    <w:basedOn w:val="Normlny"/>
    <w:next w:val="Normlny"/>
    <w:link w:val="Nadpis6Char"/>
    <w:unhideWhenUsed/>
    <w:rsid w:val="00ED0C88"/>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aliases w:val="H7"/>
    <w:basedOn w:val="Normlny"/>
    <w:next w:val="Normlny"/>
    <w:link w:val="Nadpis7Char"/>
    <w:rsid w:val="00C46286"/>
    <w:pPr>
      <w:keepNext/>
      <w:tabs>
        <w:tab w:val="left" w:pos="425"/>
      </w:tabs>
      <w:autoSpaceDE/>
      <w:autoSpaceDN/>
      <w:spacing w:before="120"/>
      <w:outlineLvl w:val="6"/>
    </w:pPr>
    <w:rPr>
      <w:rFonts w:cs="Times New Roman"/>
      <w:color w:val="0000FF"/>
      <w:u w:val="single"/>
      <w:lang w:eastAsia="cs-CZ"/>
    </w:rPr>
  </w:style>
  <w:style w:type="paragraph" w:styleId="Nadpis8">
    <w:name w:val="heading 8"/>
    <w:aliases w:val="H8"/>
    <w:basedOn w:val="Normlny"/>
    <w:next w:val="Normlny"/>
    <w:link w:val="Nadpis8Char"/>
    <w:rsid w:val="00C46286"/>
    <w:pPr>
      <w:keepNext/>
      <w:tabs>
        <w:tab w:val="left" w:pos="425"/>
      </w:tabs>
      <w:autoSpaceDE/>
      <w:autoSpaceDN/>
      <w:spacing w:before="120"/>
      <w:outlineLvl w:val="7"/>
    </w:pPr>
    <w:rPr>
      <w:rFonts w:cs="Times New Roman"/>
      <w:b/>
      <w:color w:val="0000FF"/>
      <w:lang w:eastAsia="cs-CZ"/>
    </w:rPr>
  </w:style>
  <w:style w:type="paragraph" w:styleId="Nadpis9">
    <w:name w:val="heading 9"/>
    <w:aliases w:val="H9"/>
    <w:basedOn w:val="Normlny"/>
    <w:next w:val="Normlny"/>
    <w:link w:val="Nadpis9Char"/>
    <w:rsid w:val="00C46286"/>
    <w:pPr>
      <w:keepNext/>
      <w:autoSpaceDE/>
      <w:autoSpaceDN/>
      <w:spacing w:before="120"/>
      <w:outlineLvl w:val="8"/>
    </w:pPr>
    <w:rPr>
      <w:rFonts w:cs="Times New Roman"/>
      <w:b/>
      <w:color w:val="0000FF"/>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 Char,Char,g"/>
    <w:basedOn w:val="Normlny"/>
    <w:link w:val="HlavikaChar"/>
    <w:unhideWhenUsed/>
    <w:rsid w:val="00F9693C"/>
    <w:pPr>
      <w:tabs>
        <w:tab w:val="center" w:pos="4536"/>
        <w:tab w:val="right" w:pos="9072"/>
      </w:tabs>
    </w:pPr>
  </w:style>
  <w:style w:type="character" w:customStyle="1" w:styleId="HlavikaChar">
    <w:name w:val="Hlavička Char"/>
    <w:aliases w:val=" Char Char,Char Char,g Char"/>
    <w:basedOn w:val="Predvolenpsmoodseku"/>
    <w:link w:val="Hlavika"/>
    <w:rsid w:val="00F9693C"/>
  </w:style>
  <w:style w:type="paragraph" w:styleId="Pta">
    <w:name w:val="footer"/>
    <w:aliases w:val="fz"/>
    <w:basedOn w:val="Normlny"/>
    <w:link w:val="PtaChar"/>
    <w:uiPriority w:val="99"/>
    <w:unhideWhenUsed/>
    <w:rsid w:val="00F9693C"/>
    <w:pPr>
      <w:tabs>
        <w:tab w:val="center" w:pos="4536"/>
        <w:tab w:val="right" w:pos="9072"/>
      </w:tabs>
    </w:pPr>
  </w:style>
  <w:style w:type="character" w:customStyle="1" w:styleId="PtaChar">
    <w:name w:val="Päta Char"/>
    <w:aliases w:val="fz Char"/>
    <w:basedOn w:val="Predvolenpsmoodseku"/>
    <w:link w:val="Pta"/>
    <w:uiPriority w:val="99"/>
    <w:rsid w:val="00F9693C"/>
  </w:style>
  <w:style w:type="character" w:styleId="slostrany">
    <w:name w:val="page number"/>
    <w:basedOn w:val="Predvolenpsmoodseku"/>
    <w:rsid w:val="00F9693C"/>
  </w:style>
  <w:style w:type="character" w:customStyle="1" w:styleId="Nadpis2Char">
    <w:name w:val="Nadpis 2 Char"/>
    <w:aliases w:val="H2 Char,ABB. Char"/>
    <w:basedOn w:val="Predvolenpsmoodseku"/>
    <w:link w:val="Nadpis2"/>
    <w:rsid w:val="005F1F43"/>
    <w:rPr>
      <w:rFonts w:ascii="Arial" w:eastAsia="Times New Roman" w:hAnsi="Arial" w:cs="Arial"/>
      <w:b/>
      <w:bCs/>
      <w:szCs w:val="20"/>
      <w:lang w:eastAsia="sk-SK"/>
    </w:rPr>
  </w:style>
  <w:style w:type="character" w:customStyle="1" w:styleId="Nadpis3Char">
    <w:name w:val="Nadpis 3 Char"/>
    <w:aliases w:val="Nadpis 3 velká písmena Char,Titul1 Char,H3 Char,Heading 3 Alternatives Char,Titolo 3 PERINI Char,ABB.. Char,pozice Char"/>
    <w:basedOn w:val="Predvolenpsmoodseku"/>
    <w:link w:val="Nadpis30"/>
    <w:rsid w:val="00A40A0F"/>
    <w:rPr>
      <w:rFonts w:ascii="Arial" w:eastAsia="Times New Roman" w:hAnsi="Arial" w:cs="Arial"/>
      <w:b/>
      <w:bCs/>
      <w:i/>
      <w:iCs/>
      <w:lang w:eastAsia="sk-SK"/>
    </w:rPr>
  </w:style>
  <w:style w:type="paragraph" w:styleId="Zarkazkladnhotextu">
    <w:name w:val="Body Text Indent"/>
    <w:basedOn w:val="Normlny"/>
    <w:link w:val="ZarkazkladnhotextuChar"/>
    <w:rsid w:val="009305F7"/>
    <w:pPr>
      <w:spacing w:after="120"/>
      <w:ind w:left="283"/>
    </w:pPr>
    <w:rPr>
      <w:sz w:val="24"/>
      <w:szCs w:val="24"/>
    </w:rPr>
  </w:style>
  <w:style w:type="character" w:customStyle="1" w:styleId="ZarkazkladnhotextuChar">
    <w:name w:val="Zarážka základného textu Char"/>
    <w:basedOn w:val="Predvolenpsmoodseku"/>
    <w:link w:val="Zarkazkladnhotextu"/>
    <w:rsid w:val="009305F7"/>
    <w:rPr>
      <w:rFonts w:ascii="Times New Roman" w:eastAsia="Times New Roman" w:hAnsi="Times New Roman" w:cs="Times New Roman"/>
      <w:sz w:val="24"/>
      <w:szCs w:val="24"/>
      <w:lang w:eastAsia="sk-SK"/>
    </w:rPr>
  </w:style>
  <w:style w:type="character" w:customStyle="1" w:styleId="Nadpis6Char">
    <w:name w:val="Nadpis 6 Char"/>
    <w:aliases w:val="H6 Char, nein Char,nein Char"/>
    <w:basedOn w:val="Predvolenpsmoodseku"/>
    <w:link w:val="Nadpis6"/>
    <w:rsid w:val="00ED0C88"/>
    <w:rPr>
      <w:rFonts w:asciiTheme="majorHAnsi" w:eastAsiaTheme="majorEastAsia" w:hAnsiTheme="majorHAnsi" w:cstheme="majorBidi"/>
      <w:i/>
      <w:iCs/>
      <w:color w:val="243F60" w:themeColor="accent1" w:themeShade="7F"/>
      <w:sz w:val="20"/>
      <w:szCs w:val="20"/>
      <w:lang w:eastAsia="sk-SK"/>
    </w:rPr>
  </w:style>
  <w:style w:type="paragraph" w:styleId="Zkladntext">
    <w:name w:val="Body Text"/>
    <w:aliases w:val="Základný text odstavca,text,termo,termo Char Char Char Char Char,termo Char,termo Char Char,Základní text Char,termo Char1,termo Char Char1,termo Char Char Char,termo Char Char Char Char Char Char Char1,()odstaved Char Char"/>
    <w:basedOn w:val="Normlny"/>
    <w:link w:val="ZkladntextChar"/>
    <w:unhideWhenUsed/>
    <w:rsid w:val="00C34B43"/>
    <w:pPr>
      <w:spacing w:after="120"/>
    </w:pPr>
  </w:style>
  <w:style w:type="character" w:customStyle="1" w:styleId="ZkladntextChar">
    <w:name w:val="Základný text Char"/>
    <w:aliases w:val="Základný text odstavca Char,text Char,termo Char2,termo Char Char Char Char Char Char,termo Char Char2,termo Char Char Char1,Základní text Char Char,termo Char1 Char,termo Char Char1 Char,termo Char Char Char Char"/>
    <w:basedOn w:val="Predvolenpsmoodseku"/>
    <w:link w:val="Zkladntext"/>
    <w:rsid w:val="00C34B43"/>
    <w:rPr>
      <w:rFonts w:ascii="Times New Roman" w:eastAsia="Times New Roman" w:hAnsi="Times New Roman" w:cs="Times New Roman"/>
      <w:sz w:val="20"/>
      <w:szCs w:val="20"/>
      <w:lang w:eastAsia="sk-SK"/>
    </w:rPr>
  </w:style>
  <w:style w:type="paragraph" w:styleId="Zkladntext2">
    <w:name w:val="Body Text 2"/>
    <w:basedOn w:val="Normlny"/>
    <w:link w:val="Zkladntext2Char"/>
    <w:unhideWhenUsed/>
    <w:rsid w:val="00C34B43"/>
    <w:pPr>
      <w:spacing w:after="120" w:line="480" w:lineRule="auto"/>
    </w:pPr>
  </w:style>
  <w:style w:type="character" w:customStyle="1" w:styleId="Zkladntext2Char">
    <w:name w:val="Základný text 2 Char"/>
    <w:basedOn w:val="Predvolenpsmoodseku"/>
    <w:link w:val="Zkladntext2"/>
    <w:rsid w:val="00C34B43"/>
    <w:rPr>
      <w:rFonts w:ascii="Times New Roman" w:eastAsia="Times New Roman" w:hAnsi="Times New Roman" w:cs="Times New Roman"/>
      <w:sz w:val="20"/>
      <w:szCs w:val="20"/>
      <w:lang w:eastAsia="sk-SK"/>
    </w:rPr>
  </w:style>
  <w:style w:type="character" w:customStyle="1" w:styleId="Nadpis1Char">
    <w:name w:val="Nadpis 1 Char"/>
    <w:aliases w:val="H1 Char,ABB Char,Nadpis 1 Char Char Char,zariadenia Char,j Char,jelaHeading 1 Char"/>
    <w:basedOn w:val="Predvolenpsmoodseku"/>
    <w:link w:val="Nadpis1"/>
    <w:rsid w:val="005F1F43"/>
    <w:rPr>
      <w:rFonts w:ascii="Arial" w:eastAsia="Times New Roman" w:hAnsi="Arial" w:cs="Arial"/>
      <w:b/>
      <w:bCs/>
      <w:caps/>
      <w:szCs w:val="20"/>
      <w:u w:val="single"/>
      <w:lang w:eastAsia="sk-SK"/>
    </w:rPr>
  </w:style>
  <w:style w:type="paragraph" w:styleId="Bezriadkovania">
    <w:name w:val="No Spacing"/>
    <w:link w:val="BezriadkovaniaChar"/>
    <w:uiPriority w:val="1"/>
    <w:rsid w:val="00E52E15"/>
    <w:pPr>
      <w:autoSpaceDE w:val="0"/>
      <w:autoSpaceDN w:val="0"/>
      <w:spacing w:after="0" w:line="240" w:lineRule="auto"/>
    </w:pPr>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rsid w:val="00E52E15"/>
    <w:pPr>
      <w:ind w:left="720"/>
      <w:contextualSpacing/>
    </w:pPr>
  </w:style>
  <w:style w:type="paragraph" w:styleId="Obsah1">
    <w:name w:val="toc 1"/>
    <w:basedOn w:val="Normlny"/>
    <w:next w:val="Normlny"/>
    <w:autoRedefine/>
    <w:uiPriority w:val="39"/>
    <w:unhideWhenUsed/>
    <w:rsid w:val="001456D0"/>
    <w:pPr>
      <w:tabs>
        <w:tab w:val="left" w:pos="426"/>
        <w:tab w:val="right" w:leader="dot" w:pos="9062"/>
      </w:tabs>
      <w:contextualSpacing/>
      <w:jc w:val="right"/>
    </w:pPr>
    <w:rPr>
      <w:rFonts w:ascii="Arial Narrow" w:hAnsi="Arial Narrow"/>
      <w:b/>
      <w:caps/>
    </w:rPr>
  </w:style>
  <w:style w:type="paragraph" w:styleId="Obsah2">
    <w:name w:val="toc 2"/>
    <w:basedOn w:val="Normlny"/>
    <w:next w:val="Normlny"/>
    <w:autoRedefine/>
    <w:uiPriority w:val="39"/>
    <w:unhideWhenUsed/>
    <w:rsid w:val="001E6744"/>
    <w:pPr>
      <w:tabs>
        <w:tab w:val="left" w:pos="880"/>
        <w:tab w:val="right" w:leader="dot" w:pos="9062"/>
      </w:tabs>
      <w:ind w:left="851" w:hanging="851"/>
    </w:pPr>
    <w:rPr>
      <w:rFonts w:ascii="Arial Narrow" w:hAnsi="Arial Narrow"/>
      <w:b/>
      <w:noProof/>
    </w:rPr>
  </w:style>
  <w:style w:type="paragraph" w:styleId="Obsah6">
    <w:name w:val="toc 6"/>
    <w:basedOn w:val="Normlny"/>
    <w:next w:val="Normlny"/>
    <w:autoRedefine/>
    <w:uiPriority w:val="39"/>
    <w:unhideWhenUsed/>
    <w:rsid w:val="00E1718A"/>
    <w:pPr>
      <w:spacing w:after="100"/>
      <w:ind w:left="1000"/>
    </w:pPr>
  </w:style>
  <w:style w:type="paragraph" w:styleId="Obsah3">
    <w:name w:val="toc 3"/>
    <w:basedOn w:val="Normlny"/>
    <w:next w:val="Normlny"/>
    <w:autoRedefine/>
    <w:uiPriority w:val="39"/>
    <w:unhideWhenUsed/>
    <w:rsid w:val="001456D0"/>
    <w:pPr>
      <w:tabs>
        <w:tab w:val="left" w:pos="1276"/>
        <w:tab w:val="right" w:leader="dot" w:pos="9060"/>
      </w:tabs>
    </w:pPr>
    <w:rPr>
      <w:rFonts w:ascii="Arial Narrow" w:hAnsi="Arial Narrow"/>
    </w:rPr>
  </w:style>
  <w:style w:type="paragraph" w:styleId="Textbubliny">
    <w:name w:val="Balloon Text"/>
    <w:basedOn w:val="Normlny"/>
    <w:link w:val="TextbublinyChar"/>
    <w:semiHidden/>
    <w:unhideWhenUsed/>
    <w:rsid w:val="00E04497"/>
    <w:rPr>
      <w:rFonts w:ascii="Tahoma" w:hAnsi="Tahoma" w:cs="Tahoma"/>
      <w:sz w:val="16"/>
      <w:szCs w:val="16"/>
    </w:rPr>
  </w:style>
  <w:style w:type="character" w:customStyle="1" w:styleId="TextbublinyChar">
    <w:name w:val="Text bubliny Char"/>
    <w:basedOn w:val="Predvolenpsmoodseku"/>
    <w:link w:val="Textbubliny"/>
    <w:uiPriority w:val="99"/>
    <w:semiHidden/>
    <w:rsid w:val="00E04497"/>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5945D8"/>
    <w:rPr>
      <w:color w:val="0000FF" w:themeColor="hyperlink"/>
      <w:u w:val="single"/>
    </w:rPr>
  </w:style>
  <w:style w:type="character" w:styleId="PouitHypertextovPrepojenie">
    <w:name w:val="FollowedHyperlink"/>
    <w:basedOn w:val="Predvolenpsmoodseku"/>
    <w:uiPriority w:val="99"/>
    <w:unhideWhenUsed/>
    <w:rsid w:val="00BA1167"/>
    <w:rPr>
      <w:color w:val="800080" w:themeColor="followedHyperlink"/>
      <w:u w:val="single"/>
    </w:rPr>
  </w:style>
  <w:style w:type="character" w:styleId="Odkaznakomentr">
    <w:name w:val="annotation reference"/>
    <w:basedOn w:val="Predvolenpsmoodseku"/>
    <w:unhideWhenUsed/>
    <w:rsid w:val="004C4F77"/>
    <w:rPr>
      <w:sz w:val="16"/>
      <w:szCs w:val="16"/>
    </w:rPr>
  </w:style>
  <w:style w:type="paragraph" w:styleId="Textkomentra">
    <w:name w:val="annotation text"/>
    <w:basedOn w:val="Normlny"/>
    <w:link w:val="TextkomentraChar"/>
    <w:unhideWhenUsed/>
    <w:rsid w:val="004C4F77"/>
    <w:rPr>
      <w:sz w:val="20"/>
    </w:rPr>
  </w:style>
  <w:style w:type="character" w:customStyle="1" w:styleId="TextkomentraChar">
    <w:name w:val="Text komentára Char"/>
    <w:basedOn w:val="Predvolenpsmoodseku"/>
    <w:link w:val="Textkomentra"/>
    <w:rsid w:val="004C4F77"/>
    <w:rPr>
      <w:rFonts w:ascii="Arial" w:eastAsia="Times New Roman" w:hAnsi="Arial" w:cs="Arial"/>
      <w:sz w:val="20"/>
      <w:szCs w:val="20"/>
      <w:lang w:eastAsia="sk-SK"/>
    </w:rPr>
  </w:style>
  <w:style w:type="paragraph" w:styleId="Predmetkomentra">
    <w:name w:val="annotation subject"/>
    <w:basedOn w:val="Textkomentra"/>
    <w:next w:val="Textkomentra"/>
    <w:link w:val="PredmetkomentraChar"/>
    <w:uiPriority w:val="99"/>
    <w:unhideWhenUsed/>
    <w:rsid w:val="004C4F77"/>
    <w:rPr>
      <w:b/>
      <w:bCs/>
    </w:rPr>
  </w:style>
  <w:style w:type="character" w:customStyle="1" w:styleId="PredmetkomentraChar">
    <w:name w:val="Predmet komentára Char"/>
    <w:basedOn w:val="TextkomentraChar"/>
    <w:link w:val="Predmetkomentra"/>
    <w:uiPriority w:val="99"/>
    <w:rsid w:val="004C4F77"/>
    <w:rPr>
      <w:rFonts w:ascii="Arial" w:eastAsia="Times New Roman" w:hAnsi="Arial" w:cs="Arial"/>
      <w:b/>
      <w:bCs/>
      <w:sz w:val="20"/>
      <w:szCs w:val="20"/>
      <w:lang w:eastAsia="sk-SK"/>
    </w:rPr>
  </w:style>
  <w:style w:type="character" w:styleId="Vrazn">
    <w:name w:val="Strong"/>
    <w:basedOn w:val="Predvolenpsmoodseku"/>
    <w:uiPriority w:val="22"/>
    <w:rsid w:val="00CE4CFE"/>
    <w:rPr>
      <w:b/>
      <w:bCs/>
    </w:rPr>
  </w:style>
  <w:style w:type="paragraph" w:customStyle="1" w:styleId="A11">
    <w:name w:val="A1.1"/>
    <w:basedOn w:val="Nadpis2"/>
    <w:link w:val="A11Char"/>
    <w:rsid w:val="00B5396A"/>
    <w:pPr>
      <w:numPr>
        <w:ilvl w:val="0"/>
        <w:numId w:val="0"/>
      </w:numPr>
      <w:tabs>
        <w:tab w:val="left" w:pos="567"/>
      </w:tabs>
      <w:spacing w:before="120" w:after="40"/>
      <w:jc w:val="both"/>
    </w:pPr>
    <w:rPr>
      <w:rFonts w:cs="Times New Roman"/>
      <w:bCs w:val="0"/>
      <w:iCs/>
      <w:color w:val="365F91"/>
      <w:szCs w:val="22"/>
      <w:u w:val="single"/>
      <w:lang w:eastAsia="cs-CZ"/>
    </w:rPr>
  </w:style>
  <w:style w:type="character" w:customStyle="1" w:styleId="A11Char">
    <w:name w:val="A1.1 Char"/>
    <w:link w:val="A11"/>
    <w:rsid w:val="00B5396A"/>
    <w:rPr>
      <w:rFonts w:ascii="Arial" w:eastAsia="Times New Roman" w:hAnsi="Arial" w:cs="Times New Roman"/>
      <w:b/>
      <w:iCs/>
      <w:color w:val="365F91"/>
      <w:u w:val="single"/>
      <w:lang w:eastAsia="cs-CZ"/>
    </w:rPr>
  </w:style>
  <w:style w:type="character" w:customStyle="1" w:styleId="Nadpis4Char">
    <w:name w:val="Nadpis 4 Char"/>
    <w:basedOn w:val="Predvolenpsmoodseku"/>
    <w:link w:val="Nadpis40"/>
    <w:rsid w:val="00C46286"/>
    <w:rPr>
      <w:rFonts w:ascii="Arial" w:eastAsia="Times New Roman" w:hAnsi="Arial" w:cs="Times New Roman"/>
      <w:i/>
      <w:szCs w:val="20"/>
      <w:lang w:eastAsia="cs-CZ"/>
    </w:rPr>
  </w:style>
  <w:style w:type="character" w:customStyle="1" w:styleId="Nadpis5Char">
    <w:name w:val="Nadpis 5 Char"/>
    <w:aliases w:val="H5 Char"/>
    <w:basedOn w:val="Predvolenpsmoodseku"/>
    <w:link w:val="Nadpis5"/>
    <w:rsid w:val="00C46286"/>
    <w:rPr>
      <w:rFonts w:ascii="Arial" w:eastAsia="Times New Roman" w:hAnsi="Arial" w:cs="Times New Roman"/>
      <w:b/>
      <w:i/>
      <w:sz w:val="24"/>
      <w:szCs w:val="20"/>
      <w:lang w:eastAsia="cs-CZ"/>
    </w:rPr>
  </w:style>
  <w:style w:type="character" w:customStyle="1" w:styleId="Nadpis7Char">
    <w:name w:val="Nadpis 7 Char"/>
    <w:aliases w:val="H7 Char"/>
    <w:basedOn w:val="Predvolenpsmoodseku"/>
    <w:link w:val="Nadpis7"/>
    <w:rsid w:val="00C46286"/>
    <w:rPr>
      <w:rFonts w:ascii="Arial" w:eastAsia="Times New Roman" w:hAnsi="Arial" w:cs="Times New Roman"/>
      <w:color w:val="0000FF"/>
      <w:szCs w:val="20"/>
      <w:u w:val="single"/>
      <w:lang w:eastAsia="cs-CZ"/>
    </w:rPr>
  </w:style>
  <w:style w:type="character" w:customStyle="1" w:styleId="Nadpis8Char">
    <w:name w:val="Nadpis 8 Char"/>
    <w:aliases w:val="H8 Char"/>
    <w:basedOn w:val="Predvolenpsmoodseku"/>
    <w:link w:val="Nadpis8"/>
    <w:rsid w:val="00C46286"/>
    <w:rPr>
      <w:rFonts w:ascii="Arial" w:eastAsia="Times New Roman" w:hAnsi="Arial" w:cs="Times New Roman"/>
      <w:b/>
      <w:color w:val="0000FF"/>
      <w:szCs w:val="20"/>
      <w:lang w:eastAsia="cs-CZ"/>
    </w:rPr>
  </w:style>
  <w:style w:type="character" w:customStyle="1" w:styleId="Nadpis9Char">
    <w:name w:val="Nadpis 9 Char"/>
    <w:aliases w:val="H9 Char"/>
    <w:basedOn w:val="Predvolenpsmoodseku"/>
    <w:link w:val="Nadpis9"/>
    <w:rsid w:val="00C46286"/>
    <w:rPr>
      <w:rFonts w:ascii="Arial" w:eastAsia="Times New Roman" w:hAnsi="Arial" w:cs="Times New Roman"/>
      <w:b/>
      <w:color w:val="0000FF"/>
      <w:szCs w:val="20"/>
      <w:lang w:val="cs-CZ" w:eastAsia="cs-CZ"/>
    </w:rPr>
  </w:style>
  <w:style w:type="numbering" w:customStyle="1" w:styleId="Bezzoznamu1">
    <w:name w:val="Bez zoznamu1"/>
    <w:next w:val="Bezzoznamu"/>
    <w:semiHidden/>
    <w:rsid w:val="00C46286"/>
  </w:style>
  <w:style w:type="paragraph" w:customStyle="1" w:styleId="Styl3">
    <w:name w:val="Styl3"/>
    <w:basedOn w:val="Normlny"/>
    <w:rsid w:val="00C46286"/>
    <w:pPr>
      <w:keepNext/>
      <w:tabs>
        <w:tab w:val="left" w:pos="425"/>
      </w:tabs>
      <w:autoSpaceDE/>
      <w:autoSpaceDN/>
      <w:spacing w:before="240" w:after="120"/>
    </w:pPr>
    <w:rPr>
      <w:rFonts w:cs="Times New Roman"/>
      <w:b/>
      <w:kern w:val="28"/>
      <w:sz w:val="24"/>
      <w:u w:val="single"/>
      <w:lang w:eastAsia="cs-CZ"/>
    </w:rPr>
  </w:style>
  <w:style w:type="paragraph" w:customStyle="1" w:styleId="nadpis41">
    <w:name w:val="nadpis 4"/>
    <w:basedOn w:val="Normlny"/>
    <w:rsid w:val="00C46286"/>
    <w:pPr>
      <w:autoSpaceDE/>
      <w:autoSpaceDN/>
    </w:pPr>
    <w:rPr>
      <w:rFonts w:cs="Times New Roman"/>
      <w:b/>
      <w:sz w:val="24"/>
      <w:lang w:eastAsia="cs-CZ"/>
    </w:rPr>
  </w:style>
  <w:style w:type="paragraph" w:customStyle="1" w:styleId="normaln2">
    <w:name w:val="normalný 2"/>
    <w:basedOn w:val="Normlny"/>
    <w:rsid w:val="00C46286"/>
    <w:pPr>
      <w:autoSpaceDE/>
      <w:autoSpaceDN/>
    </w:pPr>
    <w:rPr>
      <w:rFonts w:cs="Times New Roman"/>
      <w:lang w:eastAsia="cs-CZ"/>
    </w:rPr>
  </w:style>
  <w:style w:type="paragraph" w:styleId="Nzov">
    <w:name w:val="Title"/>
    <w:basedOn w:val="Normlny"/>
    <w:link w:val="NzovChar"/>
    <w:rsid w:val="00C46286"/>
    <w:pPr>
      <w:tabs>
        <w:tab w:val="left" w:pos="1134"/>
      </w:tabs>
      <w:autoSpaceDE/>
      <w:autoSpaceDN/>
      <w:spacing w:before="120"/>
      <w:ind w:left="2268" w:hanging="2268"/>
      <w:jc w:val="center"/>
    </w:pPr>
    <w:rPr>
      <w:rFonts w:cs="Times New Roman"/>
      <w:b/>
      <w:i/>
      <w:sz w:val="28"/>
      <w:u w:val="single"/>
      <w:lang w:eastAsia="cs-CZ"/>
    </w:rPr>
  </w:style>
  <w:style w:type="character" w:customStyle="1" w:styleId="NzovChar">
    <w:name w:val="Názov Char"/>
    <w:basedOn w:val="Predvolenpsmoodseku"/>
    <w:link w:val="Nzov"/>
    <w:rsid w:val="00C46286"/>
    <w:rPr>
      <w:rFonts w:ascii="Arial" w:eastAsia="Times New Roman" w:hAnsi="Arial" w:cs="Times New Roman"/>
      <w:b/>
      <w:i/>
      <w:sz w:val="28"/>
      <w:szCs w:val="20"/>
      <w:u w:val="single"/>
      <w:lang w:eastAsia="cs-CZ"/>
    </w:rPr>
  </w:style>
  <w:style w:type="paragraph" w:styleId="truktradokumentu">
    <w:name w:val="Document Map"/>
    <w:basedOn w:val="Normlny"/>
    <w:link w:val="truktradokumentuChar"/>
    <w:semiHidden/>
    <w:rsid w:val="00C46286"/>
    <w:pPr>
      <w:shd w:val="clear" w:color="auto" w:fill="000080"/>
      <w:autoSpaceDE/>
      <w:autoSpaceDN/>
    </w:pPr>
    <w:rPr>
      <w:rFonts w:ascii="Tahoma" w:hAnsi="Tahoma" w:cs="Times New Roman"/>
      <w:sz w:val="20"/>
      <w:lang w:eastAsia="cs-CZ"/>
    </w:rPr>
  </w:style>
  <w:style w:type="character" w:customStyle="1" w:styleId="truktradokumentuChar">
    <w:name w:val="Štruktúra dokumentu Char"/>
    <w:basedOn w:val="Predvolenpsmoodseku"/>
    <w:link w:val="truktradokumentu"/>
    <w:semiHidden/>
    <w:rsid w:val="00C46286"/>
    <w:rPr>
      <w:rFonts w:ascii="Tahoma" w:eastAsia="Times New Roman" w:hAnsi="Tahoma" w:cs="Times New Roman"/>
      <w:sz w:val="20"/>
      <w:szCs w:val="20"/>
      <w:shd w:val="clear" w:color="auto" w:fill="000080"/>
      <w:lang w:eastAsia="cs-CZ"/>
    </w:rPr>
  </w:style>
  <w:style w:type="paragraph" w:styleId="Zkladntext3">
    <w:name w:val="Body Text 3"/>
    <w:basedOn w:val="Normlny"/>
    <w:link w:val="Zkladntext3Char"/>
    <w:rsid w:val="00C46286"/>
    <w:pPr>
      <w:autoSpaceDE/>
      <w:autoSpaceDN/>
    </w:pPr>
    <w:rPr>
      <w:rFonts w:cs="Times New Roman"/>
      <w:sz w:val="18"/>
      <w:lang w:eastAsia="cs-CZ"/>
    </w:rPr>
  </w:style>
  <w:style w:type="character" w:customStyle="1" w:styleId="Zkladntext3Char">
    <w:name w:val="Základný text 3 Char"/>
    <w:basedOn w:val="Predvolenpsmoodseku"/>
    <w:link w:val="Zkladntext3"/>
    <w:rsid w:val="00C46286"/>
    <w:rPr>
      <w:rFonts w:ascii="Arial" w:eastAsia="Times New Roman" w:hAnsi="Arial" w:cs="Times New Roman"/>
      <w:sz w:val="18"/>
      <w:szCs w:val="20"/>
      <w:lang w:eastAsia="cs-CZ"/>
    </w:rPr>
  </w:style>
  <w:style w:type="paragraph" w:styleId="Zarkazkladnhotextu2">
    <w:name w:val="Body Text Indent 2"/>
    <w:basedOn w:val="Normlny"/>
    <w:link w:val="Zarkazkladnhotextu2Char"/>
    <w:rsid w:val="00C46286"/>
    <w:pPr>
      <w:tabs>
        <w:tab w:val="left" w:pos="360"/>
      </w:tabs>
      <w:autoSpaceDE/>
      <w:autoSpaceDN/>
      <w:ind w:left="1440" w:hanging="1440"/>
    </w:pPr>
    <w:rPr>
      <w:rFonts w:cs="Times New Roman"/>
      <w:sz w:val="24"/>
      <w:szCs w:val="24"/>
      <w:lang w:eastAsia="cs-CZ"/>
    </w:rPr>
  </w:style>
  <w:style w:type="character" w:customStyle="1" w:styleId="Zarkazkladnhotextu2Char">
    <w:name w:val="Zarážka základného textu 2 Char"/>
    <w:basedOn w:val="Predvolenpsmoodseku"/>
    <w:link w:val="Zarkazkladnhotextu2"/>
    <w:rsid w:val="00C46286"/>
    <w:rPr>
      <w:rFonts w:ascii="Arial" w:eastAsia="Times New Roman" w:hAnsi="Arial" w:cs="Times New Roman"/>
      <w:sz w:val="24"/>
      <w:szCs w:val="24"/>
      <w:lang w:eastAsia="cs-CZ"/>
    </w:rPr>
  </w:style>
  <w:style w:type="paragraph" w:styleId="Zarkazkladnhotextu3">
    <w:name w:val="Body Text Indent 3"/>
    <w:basedOn w:val="Normlny"/>
    <w:link w:val="Zarkazkladnhotextu3Char"/>
    <w:rsid w:val="00C46286"/>
    <w:pPr>
      <w:tabs>
        <w:tab w:val="left" w:pos="360"/>
      </w:tabs>
      <w:autoSpaceDE/>
      <w:autoSpaceDN/>
      <w:ind w:left="720" w:hanging="720"/>
    </w:pPr>
    <w:rPr>
      <w:rFonts w:cs="Times New Roman"/>
      <w:sz w:val="24"/>
      <w:szCs w:val="24"/>
      <w:lang w:eastAsia="cs-CZ"/>
    </w:rPr>
  </w:style>
  <w:style w:type="character" w:customStyle="1" w:styleId="Zarkazkladnhotextu3Char">
    <w:name w:val="Zarážka základného textu 3 Char"/>
    <w:basedOn w:val="Predvolenpsmoodseku"/>
    <w:link w:val="Zarkazkladnhotextu3"/>
    <w:rsid w:val="00C46286"/>
    <w:rPr>
      <w:rFonts w:ascii="Arial" w:eastAsia="Times New Roman" w:hAnsi="Arial" w:cs="Times New Roman"/>
      <w:sz w:val="24"/>
      <w:szCs w:val="24"/>
      <w:lang w:eastAsia="cs-CZ"/>
    </w:rPr>
  </w:style>
  <w:style w:type="paragraph" w:customStyle="1" w:styleId="xl24">
    <w:name w:val="xl24"/>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Times New Roman"/>
      <w:b/>
      <w:bCs/>
      <w:sz w:val="24"/>
      <w:szCs w:val="24"/>
      <w:lang w:val="cs-CZ" w:eastAsia="cs-CZ"/>
    </w:rPr>
  </w:style>
  <w:style w:type="paragraph" w:customStyle="1" w:styleId="xl25">
    <w:name w:val="xl25"/>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hAnsi="Times New Roman" w:cs="Times New Roman"/>
      <w:sz w:val="24"/>
      <w:szCs w:val="24"/>
      <w:lang w:val="cs-CZ" w:eastAsia="cs-CZ"/>
    </w:rPr>
  </w:style>
  <w:style w:type="paragraph" w:customStyle="1" w:styleId="xl26">
    <w:name w:val="xl26"/>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cs-CZ" w:eastAsia="cs-CZ"/>
    </w:rPr>
  </w:style>
  <w:style w:type="paragraph" w:customStyle="1" w:styleId="xl27">
    <w:name w:val="xl27"/>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Cs w:val="22"/>
      <w:lang w:val="cs-CZ" w:eastAsia="cs-CZ"/>
    </w:rPr>
  </w:style>
  <w:style w:type="paragraph" w:customStyle="1" w:styleId="xl28">
    <w:name w:val="xl28"/>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hAnsi="Times New Roman" w:cs="Times New Roman"/>
      <w:sz w:val="24"/>
      <w:szCs w:val="24"/>
      <w:lang w:val="cs-CZ" w:eastAsia="cs-CZ"/>
    </w:rPr>
  </w:style>
  <w:style w:type="paragraph" w:customStyle="1" w:styleId="xl29">
    <w:name w:val="xl29"/>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cs="Times New Roman"/>
      <w:b/>
      <w:bCs/>
      <w:sz w:val="24"/>
      <w:szCs w:val="24"/>
      <w:lang w:val="cs-CZ" w:eastAsia="cs-CZ"/>
    </w:rPr>
  </w:style>
  <w:style w:type="paragraph" w:customStyle="1" w:styleId="xl30">
    <w:name w:val="xl30"/>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cs-CZ" w:eastAsia="cs-CZ"/>
    </w:rPr>
  </w:style>
  <w:style w:type="paragraph" w:customStyle="1" w:styleId="xl31">
    <w:name w:val="xl31"/>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hAnsi="Times New Roman" w:cs="Times New Roman"/>
      <w:b/>
      <w:bCs/>
      <w:sz w:val="24"/>
      <w:szCs w:val="24"/>
      <w:lang w:val="cs-CZ" w:eastAsia="cs-CZ"/>
    </w:rPr>
  </w:style>
  <w:style w:type="paragraph" w:customStyle="1" w:styleId="xl32">
    <w:name w:val="xl32"/>
    <w:basedOn w:val="Normlny"/>
    <w:rsid w:val="00C4628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Times New Roman"/>
      <w:sz w:val="24"/>
      <w:szCs w:val="24"/>
      <w:lang w:val="cs-CZ" w:eastAsia="cs-CZ"/>
    </w:rPr>
  </w:style>
  <w:style w:type="paragraph" w:customStyle="1" w:styleId="xl33">
    <w:name w:val="xl33"/>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b/>
      <w:bCs/>
      <w:szCs w:val="22"/>
      <w:lang w:val="cs-CZ" w:eastAsia="cs-CZ"/>
    </w:rPr>
  </w:style>
  <w:style w:type="paragraph" w:customStyle="1" w:styleId="xl34">
    <w:name w:val="xl34"/>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sz w:val="24"/>
      <w:szCs w:val="24"/>
      <w:lang w:val="cs-CZ" w:eastAsia="cs-CZ"/>
    </w:rPr>
  </w:style>
  <w:style w:type="paragraph" w:customStyle="1" w:styleId="xl35">
    <w:name w:val="xl35"/>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rFonts w:ascii="Times New Roman" w:hAnsi="Times New Roman" w:cs="Times New Roman"/>
      <w:sz w:val="24"/>
      <w:szCs w:val="24"/>
      <w:lang w:val="cs-CZ" w:eastAsia="cs-CZ"/>
    </w:rPr>
  </w:style>
  <w:style w:type="paragraph" w:customStyle="1" w:styleId="xl36">
    <w:name w:val="xl36"/>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rFonts w:ascii="Times New Roman" w:hAnsi="Times New Roman" w:cs="Times New Roman"/>
      <w:b/>
      <w:bCs/>
      <w:sz w:val="24"/>
      <w:szCs w:val="24"/>
      <w:lang w:val="cs-CZ" w:eastAsia="cs-CZ"/>
    </w:rPr>
  </w:style>
  <w:style w:type="paragraph" w:customStyle="1" w:styleId="xl37">
    <w:name w:val="xl37"/>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rFonts w:cs="Times New Roman"/>
      <w:sz w:val="24"/>
      <w:szCs w:val="24"/>
      <w:lang w:val="cs-CZ" w:eastAsia="cs-CZ"/>
    </w:rPr>
  </w:style>
  <w:style w:type="paragraph" w:customStyle="1" w:styleId="xl38">
    <w:name w:val="xl38"/>
    <w:basedOn w:val="Normlny"/>
    <w:rsid w:val="00C46286"/>
    <w:pPr>
      <w:pBdr>
        <w:top w:val="single" w:sz="4" w:space="0" w:color="auto"/>
        <w:left w:val="single" w:sz="4" w:space="9" w:color="auto"/>
        <w:bottom w:val="single" w:sz="4" w:space="0" w:color="auto"/>
        <w:right w:val="single" w:sz="4" w:space="0" w:color="auto"/>
      </w:pBdr>
      <w:autoSpaceDE/>
      <w:autoSpaceDN/>
      <w:spacing w:before="100" w:beforeAutospacing="1" w:after="100" w:afterAutospacing="1"/>
      <w:ind w:firstLineChars="100" w:firstLine="100"/>
    </w:pPr>
    <w:rPr>
      <w:rFonts w:cs="Times New Roman"/>
      <w:b/>
      <w:bCs/>
      <w:i/>
      <w:iCs/>
      <w:sz w:val="24"/>
      <w:szCs w:val="24"/>
      <w:lang w:val="cs-CZ" w:eastAsia="cs-CZ"/>
    </w:rPr>
  </w:style>
  <w:style w:type="paragraph" w:styleId="Podtitul">
    <w:name w:val="Subtitle"/>
    <w:basedOn w:val="Normlny"/>
    <w:link w:val="PodtitulChar"/>
    <w:rsid w:val="00C46286"/>
    <w:pPr>
      <w:autoSpaceDE/>
      <w:autoSpaceDN/>
    </w:pPr>
    <w:rPr>
      <w:rFonts w:cs="Times New Roman"/>
      <w:b/>
      <w:color w:val="0000FF"/>
      <w:lang w:eastAsia="cs-CZ"/>
    </w:rPr>
  </w:style>
  <w:style w:type="character" w:customStyle="1" w:styleId="PodtitulChar">
    <w:name w:val="Podtitul Char"/>
    <w:basedOn w:val="Predvolenpsmoodseku"/>
    <w:link w:val="Podtitul"/>
    <w:rsid w:val="00C46286"/>
    <w:rPr>
      <w:rFonts w:ascii="Arial" w:eastAsia="Times New Roman" w:hAnsi="Arial" w:cs="Times New Roman"/>
      <w:b/>
      <w:color w:val="0000FF"/>
      <w:szCs w:val="20"/>
      <w:lang w:eastAsia="cs-CZ"/>
    </w:rPr>
  </w:style>
  <w:style w:type="paragraph" w:customStyle="1" w:styleId="Zkladntext21">
    <w:name w:val="Základný text 21"/>
    <w:basedOn w:val="Normlny"/>
    <w:rsid w:val="00C46286"/>
    <w:pPr>
      <w:overflowPunct w:val="0"/>
      <w:adjustRightInd w:val="0"/>
      <w:spacing w:line="320" w:lineRule="atLeast"/>
      <w:ind w:firstLine="510"/>
      <w:textAlignment w:val="baseline"/>
    </w:pPr>
    <w:rPr>
      <w:rFonts w:ascii="Times New Roman" w:hAnsi="Times New Roman" w:cs="Times New Roman"/>
      <w:color w:val="0000FF"/>
    </w:rPr>
  </w:style>
  <w:style w:type="paragraph" w:styleId="Zoznam">
    <w:name w:val="List"/>
    <w:basedOn w:val="Normlny"/>
    <w:rsid w:val="00C46286"/>
    <w:pPr>
      <w:overflowPunct w:val="0"/>
      <w:adjustRightInd w:val="0"/>
      <w:ind w:left="283" w:hanging="283"/>
      <w:textAlignment w:val="baseline"/>
    </w:pPr>
    <w:rPr>
      <w:sz w:val="24"/>
    </w:rPr>
  </w:style>
  <w:style w:type="table" w:styleId="Mriekatabuky">
    <w:name w:val="Table Grid"/>
    <w:basedOn w:val="Normlnatabuka"/>
    <w:uiPriority w:val="59"/>
    <w:rsid w:val="00C4628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3">
    <w:name w:val="Import 3"/>
    <w:basedOn w:val="Normlny"/>
    <w:rsid w:val="00C46286"/>
    <w:pPr>
      <w:tabs>
        <w:tab w:val="left" w:pos="1296"/>
        <w:tab w:val="left" w:pos="2880"/>
        <w:tab w:val="left" w:pos="3744"/>
        <w:tab w:val="left" w:pos="4608"/>
        <w:tab w:val="left" w:pos="5472"/>
        <w:tab w:val="left" w:pos="6336"/>
        <w:tab w:val="left" w:pos="7200"/>
        <w:tab w:val="left" w:pos="8064"/>
        <w:tab w:val="left" w:pos="8928"/>
        <w:tab w:val="left" w:pos="9792"/>
        <w:tab w:val="left" w:pos="10656"/>
        <w:tab w:val="left" w:pos="11520"/>
        <w:tab w:val="left" w:pos="12384"/>
        <w:tab w:val="left" w:pos="13248"/>
        <w:tab w:val="left" w:pos="14112"/>
        <w:tab w:val="left" w:pos="14976"/>
        <w:tab w:val="left" w:pos="15840"/>
        <w:tab w:val="left" w:pos="16704"/>
        <w:tab w:val="left" w:pos="17568"/>
        <w:tab w:val="left" w:pos="18432"/>
      </w:tabs>
      <w:suppressAutoHyphens/>
      <w:autoSpaceDE/>
      <w:autoSpaceDN/>
      <w:spacing w:line="230" w:lineRule="auto"/>
    </w:pPr>
    <w:rPr>
      <w:rFonts w:ascii="Courier New" w:hAnsi="Courier New" w:cs="Courier New"/>
      <w:sz w:val="24"/>
      <w:szCs w:val="24"/>
      <w:lang w:eastAsia="cs-CZ"/>
    </w:rPr>
  </w:style>
  <w:style w:type="table" w:styleId="Motvtabuky">
    <w:name w:val="Table Theme"/>
    <w:basedOn w:val="Normlnatabuka"/>
    <w:rsid w:val="00C4628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y"/>
    <w:link w:val="Styl1Char"/>
    <w:rsid w:val="00C46286"/>
    <w:pPr>
      <w:autoSpaceDE/>
      <w:autoSpaceDN/>
      <w:spacing w:line="360" w:lineRule="atLeast"/>
    </w:pPr>
    <w:rPr>
      <w:rFonts w:cs="Times New Roman"/>
      <w:lang w:eastAsia="ja-JP"/>
    </w:rPr>
  </w:style>
  <w:style w:type="paragraph" w:customStyle="1" w:styleId="Zkladntext0">
    <w:name w:val="Základní text~"/>
    <w:basedOn w:val="Normlny"/>
    <w:rsid w:val="00C46286"/>
    <w:pPr>
      <w:suppressAutoHyphens/>
      <w:autoSpaceDE/>
      <w:autoSpaceDN/>
      <w:spacing w:line="274" w:lineRule="auto"/>
    </w:pPr>
    <w:rPr>
      <w:rFonts w:cs="Times New Roman"/>
      <w:sz w:val="24"/>
      <w:lang w:val="cs-CZ" w:eastAsia="cs-CZ"/>
    </w:rPr>
  </w:style>
  <w:style w:type="paragraph" w:customStyle="1" w:styleId="Zkladntext31">
    <w:name w:val="Základný text 31"/>
    <w:basedOn w:val="Normlny"/>
    <w:rsid w:val="00C46286"/>
    <w:pPr>
      <w:overflowPunct w:val="0"/>
      <w:adjustRightInd w:val="0"/>
      <w:textAlignment w:val="baseline"/>
    </w:pPr>
    <w:rPr>
      <w:rFonts w:ascii="Times New Roman" w:hAnsi="Times New Roman" w:cs="Times New Roman"/>
      <w:b/>
      <w:sz w:val="24"/>
    </w:rPr>
  </w:style>
  <w:style w:type="paragraph" w:customStyle="1" w:styleId="scfbrieftext">
    <w:name w:val="scfbrieftext"/>
    <w:basedOn w:val="Normlny"/>
    <w:rsid w:val="00C46286"/>
    <w:pPr>
      <w:autoSpaceDE/>
      <w:autoSpaceDN/>
    </w:pPr>
    <w:rPr>
      <w:rFonts w:cs="Times New Roman"/>
      <w:lang w:val="de-DE"/>
    </w:rPr>
  </w:style>
  <w:style w:type="paragraph" w:customStyle="1" w:styleId="WW-Zkladntext2">
    <w:name w:val="WW-Základní text 2"/>
    <w:basedOn w:val="Normlny"/>
    <w:rsid w:val="00C46286"/>
    <w:pPr>
      <w:widowControl w:val="0"/>
      <w:tabs>
        <w:tab w:val="left" w:pos="0"/>
      </w:tabs>
      <w:suppressAutoHyphens/>
      <w:overflowPunct w:val="0"/>
      <w:adjustRightInd w:val="0"/>
      <w:textAlignment w:val="baseline"/>
    </w:pPr>
    <w:rPr>
      <w:rFonts w:cs="Times New Roman"/>
      <w:sz w:val="24"/>
      <w:lang w:val="de-DE"/>
    </w:rPr>
  </w:style>
  <w:style w:type="paragraph" w:styleId="Oznaitext">
    <w:name w:val="Block Text"/>
    <w:basedOn w:val="Normlny"/>
    <w:rsid w:val="00C46286"/>
    <w:pPr>
      <w:tabs>
        <w:tab w:val="left" w:pos="567"/>
      </w:tabs>
      <w:autoSpaceDE/>
      <w:autoSpaceDN/>
      <w:spacing w:before="120" w:line="220" w:lineRule="atLeast"/>
      <w:ind w:left="567" w:right="-51" w:hanging="567"/>
    </w:pPr>
    <w:rPr>
      <w:rFonts w:cs="Times New Roman"/>
    </w:rPr>
  </w:style>
  <w:style w:type="paragraph" w:customStyle="1" w:styleId="Zkladntext1">
    <w:name w:val="Základný text1"/>
    <w:rsid w:val="00C46286"/>
    <w:pPr>
      <w:spacing w:after="0" w:line="240" w:lineRule="auto"/>
      <w:jc w:val="both"/>
    </w:pPr>
    <w:rPr>
      <w:rFonts w:ascii="Tms Rmn" w:eastAsia="Times New Roman" w:hAnsi="Tms Rmn" w:cs="Times New Roman"/>
      <w:color w:val="000000"/>
      <w:sz w:val="24"/>
      <w:szCs w:val="20"/>
      <w:lang w:val="en-US" w:eastAsia="sk-SK"/>
    </w:rPr>
  </w:style>
  <w:style w:type="paragraph" w:customStyle="1" w:styleId="Podnadpis">
    <w:name w:val="Podnadpis"/>
    <w:basedOn w:val="Normlny"/>
    <w:rsid w:val="00C46286"/>
    <w:pPr>
      <w:autoSpaceDE/>
      <w:autoSpaceDN/>
    </w:pPr>
    <w:rPr>
      <w:rFonts w:ascii="Arial Narrow" w:hAnsi="Arial Narrow" w:cs="Times New Roman"/>
      <w:b/>
    </w:rPr>
  </w:style>
  <w:style w:type="paragraph" w:customStyle="1" w:styleId="Zakladnytext">
    <w:name w:val="Zakladny text"/>
    <w:basedOn w:val="Normlny"/>
    <w:rsid w:val="00C46286"/>
    <w:pPr>
      <w:autoSpaceDE/>
      <w:autoSpaceDN/>
    </w:pPr>
    <w:rPr>
      <w:rFonts w:ascii="Arial Narrow" w:hAnsi="Arial Narrow" w:cs="Times New Roman"/>
    </w:rPr>
  </w:style>
  <w:style w:type="paragraph" w:customStyle="1" w:styleId="Zakladnytextodsad">
    <w:name w:val="Zakladny text odsad"/>
    <w:basedOn w:val="Normlny"/>
    <w:rsid w:val="00C46286"/>
    <w:pPr>
      <w:tabs>
        <w:tab w:val="left" w:pos="1134"/>
        <w:tab w:val="left" w:pos="2268"/>
        <w:tab w:val="left" w:pos="3402"/>
        <w:tab w:val="left" w:pos="4536"/>
      </w:tabs>
      <w:autoSpaceDE/>
      <w:autoSpaceDN/>
    </w:pPr>
    <w:rPr>
      <w:rFonts w:ascii="Arial Narrow" w:hAnsi="Arial Narrow" w:cs="Times New Roman"/>
    </w:rPr>
  </w:style>
  <w:style w:type="paragraph" w:customStyle="1" w:styleId="tlZkladntextPodaokrajaPrvriadok125cm">
    <w:name w:val="Štýl Základný text + Podľa okraja Prvý riadok:  125 cm"/>
    <w:basedOn w:val="Zkladntext"/>
    <w:rsid w:val="00C46286"/>
    <w:pPr>
      <w:autoSpaceDE/>
      <w:autoSpaceDN/>
      <w:spacing w:after="0" w:line="360" w:lineRule="auto"/>
      <w:ind w:firstLine="708"/>
    </w:pPr>
    <w:rPr>
      <w:rFonts w:ascii="Times New Roman" w:hAnsi="Times New Roman" w:cs="Times New Roman"/>
      <w:sz w:val="24"/>
      <w:lang w:eastAsia="cs-CZ"/>
    </w:rPr>
  </w:style>
  <w:style w:type="paragraph" w:styleId="Textpoznmkypodiarou">
    <w:name w:val="footnote text"/>
    <w:basedOn w:val="Normlny"/>
    <w:link w:val="TextpoznmkypodiarouChar"/>
    <w:semiHidden/>
    <w:rsid w:val="00C46286"/>
    <w:pPr>
      <w:autoSpaceDE/>
      <w:autoSpaceDN/>
    </w:pPr>
    <w:rPr>
      <w:rFonts w:ascii="Times New Roman" w:hAnsi="Times New Roman" w:cs="Times New Roman"/>
      <w:sz w:val="20"/>
      <w:szCs w:val="24"/>
      <w:lang w:val="cs-CZ"/>
    </w:rPr>
  </w:style>
  <w:style w:type="character" w:customStyle="1" w:styleId="TextpoznmkypodiarouChar">
    <w:name w:val="Text poznámky pod čiarou Char"/>
    <w:basedOn w:val="Predvolenpsmoodseku"/>
    <w:link w:val="Textpoznmkypodiarou"/>
    <w:semiHidden/>
    <w:rsid w:val="00C46286"/>
    <w:rPr>
      <w:rFonts w:ascii="Times New Roman" w:eastAsia="Times New Roman" w:hAnsi="Times New Roman" w:cs="Times New Roman"/>
      <w:sz w:val="20"/>
      <w:szCs w:val="24"/>
      <w:lang w:val="cs-CZ"/>
    </w:rPr>
  </w:style>
  <w:style w:type="paragraph" w:customStyle="1" w:styleId="tl1">
    <w:name w:val="Štýl1"/>
    <w:basedOn w:val="slovanzoznam"/>
    <w:next w:val="Pokraovaniezoznamu"/>
    <w:link w:val="tl1Char"/>
    <w:rsid w:val="00C46286"/>
    <w:pPr>
      <w:ind w:left="0" w:firstLine="0"/>
    </w:pPr>
    <w:rPr>
      <w:b/>
      <w:sz w:val="22"/>
      <w:szCs w:val="24"/>
      <w:lang w:eastAsia="sk-SK"/>
    </w:rPr>
  </w:style>
  <w:style w:type="paragraph" w:styleId="slovanzoznam">
    <w:name w:val="List Number"/>
    <w:basedOn w:val="Normlny"/>
    <w:rsid w:val="00C46286"/>
    <w:pPr>
      <w:tabs>
        <w:tab w:val="num" w:pos="360"/>
      </w:tabs>
      <w:autoSpaceDE/>
      <w:autoSpaceDN/>
      <w:ind w:left="360" w:hanging="360"/>
    </w:pPr>
    <w:rPr>
      <w:rFonts w:ascii="Times New Roman" w:hAnsi="Times New Roman" w:cs="Times New Roman"/>
      <w:sz w:val="20"/>
      <w:lang w:eastAsia="cs-CZ"/>
    </w:rPr>
  </w:style>
  <w:style w:type="paragraph" w:styleId="Pokraovaniezoznamu">
    <w:name w:val="List Continue"/>
    <w:basedOn w:val="Normlny"/>
    <w:rsid w:val="00C46286"/>
    <w:pPr>
      <w:autoSpaceDE/>
      <w:autoSpaceDN/>
      <w:spacing w:after="120"/>
      <w:ind w:left="283"/>
    </w:pPr>
    <w:rPr>
      <w:rFonts w:ascii="Times New Roman" w:hAnsi="Times New Roman" w:cs="Times New Roman"/>
      <w:sz w:val="20"/>
      <w:lang w:eastAsia="cs-CZ"/>
    </w:rPr>
  </w:style>
  <w:style w:type="paragraph" w:customStyle="1" w:styleId="tl2">
    <w:name w:val="Štýl2"/>
    <w:aliases w:val="normalny"/>
    <w:basedOn w:val="Normlny"/>
    <w:next w:val="Pokraovaniezoznamu2"/>
    <w:link w:val="normalnyChar"/>
    <w:rsid w:val="00C46286"/>
    <w:pPr>
      <w:tabs>
        <w:tab w:val="num" w:pos="792"/>
      </w:tabs>
      <w:autoSpaceDE/>
      <w:autoSpaceDN/>
      <w:ind w:left="792" w:hanging="792"/>
    </w:pPr>
    <w:rPr>
      <w:rFonts w:ascii="Times New Roman" w:hAnsi="Times New Roman" w:cs="Times New Roman"/>
      <w:b/>
      <w:szCs w:val="24"/>
    </w:rPr>
  </w:style>
  <w:style w:type="paragraph" w:styleId="Pokraovaniezoznamu2">
    <w:name w:val="List Continue 2"/>
    <w:basedOn w:val="Normlny"/>
    <w:rsid w:val="00C46286"/>
    <w:pPr>
      <w:autoSpaceDE/>
      <w:autoSpaceDN/>
      <w:spacing w:after="120"/>
      <w:ind w:left="566"/>
    </w:pPr>
    <w:rPr>
      <w:rFonts w:ascii="Times New Roman" w:hAnsi="Times New Roman" w:cs="Times New Roman"/>
      <w:sz w:val="20"/>
      <w:lang w:eastAsia="cs-CZ"/>
    </w:rPr>
  </w:style>
  <w:style w:type="paragraph" w:customStyle="1" w:styleId="tl3">
    <w:name w:val="Štýl3"/>
    <w:basedOn w:val="Pokraovaniezoznamu2"/>
    <w:next w:val="Pokraovaniezoznamu2"/>
    <w:rsid w:val="00C46286"/>
    <w:pPr>
      <w:tabs>
        <w:tab w:val="num" w:pos="1224"/>
      </w:tabs>
      <w:spacing w:before="120"/>
      <w:ind w:left="1224" w:hanging="1224"/>
    </w:pPr>
    <w:rPr>
      <w:rFonts w:ascii="Arial" w:hAnsi="Arial"/>
      <w:b/>
      <w:i/>
      <w:sz w:val="24"/>
      <w:szCs w:val="24"/>
      <w:lang w:eastAsia="sk-SK"/>
    </w:rPr>
  </w:style>
  <w:style w:type="paragraph" w:styleId="Obyajntext">
    <w:name w:val="Plain Text"/>
    <w:basedOn w:val="Normlny"/>
    <w:link w:val="ObyajntextChar"/>
    <w:rsid w:val="00C46286"/>
    <w:pPr>
      <w:autoSpaceDE/>
      <w:autoSpaceDN/>
    </w:pPr>
    <w:rPr>
      <w:rFonts w:ascii="Courier New" w:hAnsi="Courier New" w:cs="Courier New"/>
      <w:sz w:val="20"/>
      <w:lang w:val="cs-CZ" w:eastAsia="cs-CZ"/>
    </w:rPr>
  </w:style>
  <w:style w:type="character" w:customStyle="1" w:styleId="ObyajntextChar">
    <w:name w:val="Obyčajný text Char"/>
    <w:basedOn w:val="Predvolenpsmoodseku"/>
    <w:link w:val="Obyajntext"/>
    <w:rsid w:val="00C46286"/>
    <w:rPr>
      <w:rFonts w:ascii="Courier New" w:eastAsia="Times New Roman" w:hAnsi="Courier New" w:cs="Courier New"/>
      <w:sz w:val="20"/>
      <w:szCs w:val="20"/>
      <w:lang w:val="cs-CZ" w:eastAsia="cs-CZ"/>
    </w:rPr>
  </w:style>
  <w:style w:type="paragraph" w:customStyle="1" w:styleId="BodyTextIndent21">
    <w:name w:val="Body Text Indent 21"/>
    <w:basedOn w:val="Normlny"/>
    <w:rsid w:val="00C46286"/>
    <w:pPr>
      <w:widowControl w:val="0"/>
      <w:autoSpaceDE/>
      <w:autoSpaceDN/>
      <w:spacing w:line="240" w:lineRule="atLeast"/>
      <w:ind w:firstLine="708"/>
    </w:pPr>
    <w:rPr>
      <w:rFonts w:ascii="Times New Roman" w:eastAsia="Calibri" w:hAnsi="Times New Roman" w:cs="Times New Roman"/>
      <w:sz w:val="20"/>
      <w:lang w:val="cs-CZ" w:eastAsia="cs-CZ"/>
    </w:rPr>
  </w:style>
  <w:style w:type="paragraph" w:customStyle="1" w:styleId="norm">
    <w:name w:val="norm"/>
    <w:basedOn w:val="Normlny"/>
    <w:rsid w:val="00C46286"/>
    <w:pPr>
      <w:widowControl w:val="0"/>
      <w:tabs>
        <w:tab w:val="left" w:pos="0"/>
        <w:tab w:val="left" w:pos="709"/>
      </w:tabs>
      <w:autoSpaceDE/>
      <w:autoSpaceDN/>
    </w:pPr>
    <w:rPr>
      <w:rFonts w:ascii="Times New Roman" w:eastAsia="Calibri" w:hAnsi="Times New Roman" w:cs="Times New Roman"/>
      <w:color w:val="000000"/>
      <w:sz w:val="20"/>
      <w:lang w:val="cs-CZ" w:eastAsia="cs-CZ"/>
    </w:rPr>
  </w:style>
  <w:style w:type="paragraph" w:customStyle="1" w:styleId="BodyTextIndent31">
    <w:name w:val="Body Text Indent 31"/>
    <w:basedOn w:val="Normlny"/>
    <w:rsid w:val="00C46286"/>
    <w:pPr>
      <w:widowControl w:val="0"/>
      <w:autoSpaceDE/>
      <w:autoSpaceDN/>
      <w:ind w:firstLine="708"/>
    </w:pPr>
    <w:rPr>
      <w:rFonts w:ascii="Times New Roman" w:eastAsia="Calibri" w:hAnsi="Times New Roman" w:cs="Times New Roman"/>
      <w:color w:val="FF0000"/>
      <w:sz w:val="20"/>
      <w:lang w:val="cs-CZ" w:eastAsia="cs-CZ"/>
    </w:rPr>
  </w:style>
  <w:style w:type="character" w:customStyle="1" w:styleId="CDBlueCharChar">
    <w:name w:val="CD Blue Char Char"/>
    <w:rsid w:val="00C46286"/>
    <w:rPr>
      <w:rFonts w:ascii="Tahoma" w:hAnsi="Tahoma" w:cs="Arial"/>
      <w:bCs/>
      <w:color w:val="3366FF"/>
      <w:sz w:val="18"/>
      <w:szCs w:val="16"/>
      <w:lang w:val="sk-SK" w:eastAsia="sk-SK" w:bidi="ar-SA"/>
    </w:rPr>
  </w:style>
  <w:style w:type="paragraph" w:customStyle="1" w:styleId="Default">
    <w:name w:val="Default"/>
    <w:rsid w:val="00C46286"/>
    <w:pPr>
      <w:autoSpaceDE w:val="0"/>
      <w:autoSpaceDN w:val="0"/>
      <w:adjustRightInd w:val="0"/>
      <w:spacing w:after="0" w:line="240" w:lineRule="auto"/>
      <w:jc w:val="both"/>
    </w:pPr>
    <w:rPr>
      <w:rFonts w:ascii="Arial" w:eastAsia="Times New Roman" w:hAnsi="Arial" w:cs="Arial"/>
      <w:color w:val="000000"/>
      <w:sz w:val="24"/>
      <w:szCs w:val="24"/>
      <w:lang w:eastAsia="sk-SK"/>
    </w:rPr>
  </w:style>
  <w:style w:type="paragraph" w:customStyle="1" w:styleId="Odst111">
    <w:name w:val="Odst1.1.1."/>
    <w:basedOn w:val="Normlny"/>
    <w:rsid w:val="00C46286"/>
    <w:pPr>
      <w:tabs>
        <w:tab w:val="left" w:pos="284"/>
        <w:tab w:val="left" w:pos="851"/>
        <w:tab w:val="left" w:pos="1560"/>
        <w:tab w:val="left" w:pos="2835"/>
        <w:tab w:val="left" w:pos="3119"/>
      </w:tabs>
      <w:autoSpaceDE/>
      <w:autoSpaceDN/>
      <w:ind w:left="1559" w:firstLine="567"/>
    </w:pPr>
    <w:rPr>
      <w:rFonts w:ascii="Times New Roman" w:hAnsi="Times New Roman" w:cs="Times New Roman"/>
      <w:sz w:val="20"/>
      <w:lang w:eastAsia="cs-CZ"/>
    </w:rPr>
  </w:style>
  <w:style w:type="paragraph" w:customStyle="1" w:styleId="pedsazen">
    <w:name w:val="předsazený"/>
    <w:basedOn w:val="Normlny"/>
    <w:rsid w:val="00C46286"/>
    <w:pPr>
      <w:autoSpaceDE/>
      <w:autoSpaceDN/>
      <w:ind w:left="113" w:hanging="113"/>
    </w:pPr>
    <w:rPr>
      <w:rFonts w:ascii="Times New Roman" w:hAnsi="Times New Roman" w:cs="Times New Roman"/>
      <w:lang w:val="cs-CZ" w:eastAsia="cs-CZ"/>
    </w:rPr>
  </w:style>
  <w:style w:type="paragraph" w:customStyle="1" w:styleId="ZkladntextIMP">
    <w:name w:val="Základní text_IMP"/>
    <w:basedOn w:val="Normlny"/>
    <w:rsid w:val="00C46286"/>
    <w:pPr>
      <w:suppressAutoHyphens/>
      <w:overflowPunct w:val="0"/>
      <w:adjustRightInd w:val="0"/>
      <w:spacing w:line="276" w:lineRule="auto"/>
      <w:textAlignment w:val="baseline"/>
    </w:pPr>
    <w:rPr>
      <w:rFonts w:ascii="Times New Roman" w:hAnsi="Times New Roman" w:cs="Times New Roman"/>
      <w:sz w:val="24"/>
      <w:lang w:val="cs-CZ" w:eastAsia="cs-CZ"/>
    </w:rPr>
  </w:style>
  <w:style w:type="paragraph" w:customStyle="1" w:styleId="Import0">
    <w:name w:val="Import 0"/>
    <w:basedOn w:val="Normlny"/>
    <w:rsid w:val="00C46286"/>
    <w:pPr>
      <w:suppressAutoHyphens/>
      <w:overflowPunct w:val="0"/>
      <w:adjustRightInd w:val="0"/>
      <w:spacing w:line="276" w:lineRule="auto"/>
      <w:textAlignment w:val="baseline"/>
    </w:pPr>
    <w:rPr>
      <w:rFonts w:ascii="Courier New" w:hAnsi="Courier New" w:cs="Times New Roman"/>
      <w:sz w:val="24"/>
      <w:lang w:val="cs-CZ" w:eastAsia="cs-CZ"/>
    </w:rPr>
  </w:style>
  <w:style w:type="paragraph" w:styleId="PredformtovanHTML">
    <w:name w:val="HTML Preformatted"/>
    <w:basedOn w:val="Normlny"/>
    <w:link w:val="PredformtovanHTMLChar"/>
    <w:rsid w:val="00C46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Times New Roman"/>
      <w:sz w:val="20"/>
    </w:rPr>
  </w:style>
  <w:style w:type="character" w:customStyle="1" w:styleId="PredformtovanHTMLChar">
    <w:name w:val="Predformátované HTML Char"/>
    <w:basedOn w:val="Predvolenpsmoodseku"/>
    <w:link w:val="PredformtovanHTML"/>
    <w:rsid w:val="00C46286"/>
    <w:rPr>
      <w:rFonts w:ascii="Courier New" w:eastAsia="Times New Roman" w:hAnsi="Courier New" w:cs="Times New Roman"/>
      <w:sz w:val="20"/>
      <w:szCs w:val="20"/>
    </w:rPr>
  </w:style>
  <w:style w:type="paragraph" w:customStyle="1" w:styleId="odrkaprv">
    <w:name w:val="odrážka prvá"/>
    <w:basedOn w:val="Normlny"/>
    <w:rsid w:val="00C46286"/>
    <w:pPr>
      <w:tabs>
        <w:tab w:val="num" w:pos="360"/>
      </w:tabs>
      <w:autoSpaceDE/>
      <w:autoSpaceDN/>
      <w:spacing w:before="40" w:after="40"/>
      <w:ind w:left="357" w:hanging="357"/>
    </w:pPr>
    <w:rPr>
      <w:rFonts w:ascii="Times New Roman" w:hAnsi="Times New Roman" w:cs="Times New Roman"/>
    </w:rPr>
  </w:style>
  <w:style w:type="paragraph" w:customStyle="1" w:styleId="Zkladntext4">
    <w:name w:val="Základní text"/>
    <w:basedOn w:val="Normlny"/>
    <w:rsid w:val="00C46286"/>
    <w:pPr>
      <w:widowControl w:val="0"/>
      <w:autoSpaceDE/>
      <w:autoSpaceDN/>
      <w:spacing w:line="288" w:lineRule="auto"/>
    </w:pPr>
    <w:rPr>
      <w:rFonts w:ascii="Times New Roman" w:hAnsi="Times New Roman" w:cs="Times New Roman"/>
      <w:sz w:val="24"/>
    </w:rPr>
  </w:style>
  <w:style w:type="character" w:customStyle="1" w:styleId="MariothJozefIngArch">
    <w:name w:val="Marioth Jozef Ing. Arch."/>
    <w:semiHidden/>
    <w:rsid w:val="00C46286"/>
    <w:rPr>
      <w:rFonts w:ascii="Arial" w:hAnsi="Arial" w:cs="Arial" w:hint="default"/>
      <w:color w:val="000000"/>
      <w:sz w:val="22"/>
    </w:rPr>
  </w:style>
  <w:style w:type="character" w:customStyle="1" w:styleId="hps">
    <w:name w:val="hps"/>
    <w:basedOn w:val="Predvolenpsmoodseku"/>
    <w:rsid w:val="00C46286"/>
  </w:style>
  <w:style w:type="character" w:customStyle="1" w:styleId="atn">
    <w:name w:val="atn"/>
    <w:basedOn w:val="Predvolenpsmoodseku"/>
    <w:rsid w:val="00C46286"/>
  </w:style>
  <w:style w:type="paragraph" w:customStyle="1" w:styleId="normlny0">
    <w:name w:val="normálny"/>
    <w:basedOn w:val="Normlny"/>
    <w:rsid w:val="00C46286"/>
    <w:pPr>
      <w:autoSpaceDE/>
      <w:autoSpaceDN/>
      <w:spacing w:before="80" w:after="60"/>
    </w:pPr>
    <w:rPr>
      <w:rFonts w:ascii="Times New Roman" w:hAnsi="Times New Roman" w:cs="Times New Roman"/>
      <w:szCs w:val="22"/>
    </w:rPr>
  </w:style>
  <w:style w:type="paragraph" w:customStyle="1" w:styleId="normlny1">
    <w:name w:val="normlny"/>
    <w:basedOn w:val="Normlny"/>
    <w:rsid w:val="00C46286"/>
    <w:pPr>
      <w:autoSpaceDE/>
      <w:autoSpaceDN/>
      <w:spacing w:before="80" w:after="60"/>
    </w:pPr>
    <w:rPr>
      <w:rFonts w:ascii="Times New Roman" w:hAnsi="Times New Roman" w:cs="Times New Roman"/>
      <w:szCs w:val="22"/>
    </w:rPr>
  </w:style>
  <w:style w:type="character" w:customStyle="1" w:styleId="CharChar1">
    <w:name w:val="Char Char1"/>
    <w:semiHidden/>
    <w:rsid w:val="00C46286"/>
    <w:rPr>
      <w:rFonts w:ascii="Consolas" w:eastAsia="Calibri" w:hAnsi="Consolas" w:cs="Times New Roman"/>
      <w:sz w:val="21"/>
      <w:szCs w:val="21"/>
    </w:rPr>
  </w:style>
  <w:style w:type="paragraph" w:styleId="Obsah4">
    <w:name w:val="toc 4"/>
    <w:basedOn w:val="Normlny"/>
    <w:next w:val="Normlny"/>
    <w:autoRedefine/>
    <w:uiPriority w:val="39"/>
    <w:rsid w:val="001456D0"/>
    <w:pPr>
      <w:tabs>
        <w:tab w:val="left" w:pos="1701"/>
        <w:tab w:val="right" w:leader="dot" w:pos="9061"/>
      </w:tabs>
      <w:autoSpaceDE/>
      <w:autoSpaceDN/>
    </w:pPr>
    <w:rPr>
      <w:rFonts w:ascii="Arial Narrow" w:hAnsi="Arial Narrow" w:cs="Times New Roman"/>
      <w:lang w:eastAsia="cs-CZ"/>
    </w:rPr>
  </w:style>
  <w:style w:type="paragraph" w:styleId="Obsah5">
    <w:name w:val="toc 5"/>
    <w:basedOn w:val="Normlny"/>
    <w:next w:val="Normlny"/>
    <w:autoRedefine/>
    <w:uiPriority w:val="39"/>
    <w:rsid w:val="00C46286"/>
    <w:pPr>
      <w:autoSpaceDE/>
      <w:autoSpaceDN/>
      <w:ind w:left="960"/>
    </w:pPr>
    <w:rPr>
      <w:rFonts w:ascii="Times New Roman" w:hAnsi="Times New Roman" w:cs="Times New Roman"/>
      <w:sz w:val="24"/>
      <w:szCs w:val="24"/>
    </w:rPr>
  </w:style>
  <w:style w:type="paragraph" w:styleId="Obsah7">
    <w:name w:val="toc 7"/>
    <w:basedOn w:val="Normlny"/>
    <w:next w:val="Normlny"/>
    <w:autoRedefine/>
    <w:uiPriority w:val="39"/>
    <w:rsid w:val="00C46286"/>
    <w:pPr>
      <w:autoSpaceDE/>
      <w:autoSpaceDN/>
      <w:ind w:left="1440"/>
    </w:pPr>
    <w:rPr>
      <w:rFonts w:ascii="Times New Roman" w:hAnsi="Times New Roman" w:cs="Times New Roman"/>
      <w:sz w:val="24"/>
      <w:szCs w:val="24"/>
    </w:rPr>
  </w:style>
  <w:style w:type="paragraph" w:styleId="Obsah8">
    <w:name w:val="toc 8"/>
    <w:basedOn w:val="Normlny"/>
    <w:next w:val="Normlny"/>
    <w:autoRedefine/>
    <w:uiPriority w:val="39"/>
    <w:rsid w:val="00C46286"/>
    <w:pPr>
      <w:autoSpaceDE/>
      <w:autoSpaceDN/>
      <w:ind w:left="1680"/>
    </w:pPr>
    <w:rPr>
      <w:rFonts w:ascii="Times New Roman" w:hAnsi="Times New Roman" w:cs="Times New Roman"/>
      <w:sz w:val="24"/>
      <w:szCs w:val="24"/>
    </w:rPr>
  </w:style>
  <w:style w:type="paragraph" w:styleId="Obsah9">
    <w:name w:val="toc 9"/>
    <w:basedOn w:val="Normlny"/>
    <w:next w:val="Normlny"/>
    <w:autoRedefine/>
    <w:uiPriority w:val="39"/>
    <w:rsid w:val="00C46286"/>
    <w:pPr>
      <w:autoSpaceDE/>
      <w:autoSpaceDN/>
      <w:ind w:left="1920"/>
    </w:pPr>
    <w:rPr>
      <w:rFonts w:ascii="Times New Roman" w:hAnsi="Times New Roman" w:cs="Times New Roman"/>
      <w:sz w:val="24"/>
      <w:szCs w:val="24"/>
    </w:rPr>
  </w:style>
  <w:style w:type="paragraph" w:customStyle="1" w:styleId="Style1">
    <w:name w:val="Style1"/>
    <w:basedOn w:val="Normlny"/>
    <w:uiPriority w:val="99"/>
    <w:rsid w:val="00C46286"/>
    <w:pPr>
      <w:widowControl w:val="0"/>
      <w:adjustRightInd w:val="0"/>
    </w:pPr>
    <w:rPr>
      <w:sz w:val="24"/>
      <w:szCs w:val="24"/>
    </w:rPr>
  </w:style>
  <w:style w:type="character" w:customStyle="1" w:styleId="FontStyle30">
    <w:name w:val="Font Style30"/>
    <w:uiPriority w:val="99"/>
    <w:rsid w:val="00C46286"/>
    <w:rPr>
      <w:rFonts w:ascii="Arial" w:hAnsi="Arial" w:cs="Arial"/>
      <w:b/>
      <w:bCs/>
      <w:color w:val="000000"/>
      <w:sz w:val="26"/>
      <w:szCs w:val="26"/>
    </w:rPr>
  </w:style>
  <w:style w:type="paragraph" w:customStyle="1" w:styleId="Style3">
    <w:name w:val="Style3"/>
    <w:basedOn w:val="Normlny"/>
    <w:uiPriority w:val="99"/>
    <w:rsid w:val="00C46286"/>
    <w:pPr>
      <w:widowControl w:val="0"/>
      <w:adjustRightInd w:val="0"/>
      <w:spacing w:line="255" w:lineRule="exact"/>
    </w:pPr>
    <w:rPr>
      <w:sz w:val="24"/>
      <w:szCs w:val="24"/>
    </w:rPr>
  </w:style>
  <w:style w:type="character" w:customStyle="1" w:styleId="FontStyle26">
    <w:name w:val="Font Style26"/>
    <w:uiPriority w:val="99"/>
    <w:rsid w:val="00C46286"/>
    <w:rPr>
      <w:rFonts w:ascii="Arial" w:hAnsi="Arial" w:cs="Arial"/>
      <w:color w:val="000000"/>
      <w:sz w:val="20"/>
      <w:szCs w:val="20"/>
    </w:rPr>
  </w:style>
  <w:style w:type="paragraph" w:customStyle="1" w:styleId="Style6">
    <w:name w:val="Style6"/>
    <w:basedOn w:val="Normlny"/>
    <w:uiPriority w:val="99"/>
    <w:rsid w:val="00C46286"/>
    <w:pPr>
      <w:widowControl w:val="0"/>
      <w:adjustRightInd w:val="0"/>
    </w:pPr>
    <w:rPr>
      <w:sz w:val="24"/>
      <w:szCs w:val="24"/>
    </w:rPr>
  </w:style>
  <w:style w:type="paragraph" w:customStyle="1" w:styleId="Style8">
    <w:name w:val="Style8"/>
    <w:basedOn w:val="Normlny"/>
    <w:uiPriority w:val="99"/>
    <w:rsid w:val="00C46286"/>
    <w:pPr>
      <w:widowControl w:val="0"/>
      <w:adjustRightInd w:val="0"/>
      <w:spacing w:line="270" w:lineRule="exact"/>
      <w:ind w:hanging="270"/>
    </w:pPr>
    <w:rPr>
      <w:sz w:val="24"/>
      <w:szCs w:val="24"/>
    </w:rPr>
  </w:style>
  <w:style w:type="character" w:customStyle="1" w:styleId="FontStyle31">
    <w:name w:val="Font Style31"/>
    <w:uiPriority w:val="99"/>
    <w:rsid w:val="00C46286"/>
    <w:rPr>
      <w:rFonts w:ascii="Arial" w:hAnsi="Arial" w:cs="Arial"/>
      <w:b/>
      <w:bCs/>
      <w:color w:val="000000"/>
      <w:sz w:val="20"/>
      <w:szCs w:val="20"/>
    </w:rPr>
  </w:style>
  <w:style w:type="paragraph" w:customStyle="1" w:styleId="A1">
    <w:name w:val="A1"/>
    <w:basedOn w:val="Nadpis1"/>
    <w:link w:val="A1Char"/>
    <w:rsid w:val="00C46286"/>
    <w:pPr>
      <w:numPr>
        <w:numId w:val="0"/>
      </w:numPr>
      <w:tabs>
        <w:tab w:val="left" w:pos="426"/>
      </w:tabs>
      <w:spacing w:before="120" w:after="120" w:line="240" w:lineRule="auto"/>
      <w:jc w:val="both"/>
    </w:pPr>
    <w:rPr>
      <w:rFonts w:cs="Times New Roman"/>
      <w:caps w:val="0"/>
      <w:color w:val="365F91"/>
      <w:kern w:val="32"/>
      <w:szCs w:val="22"/>
      <w:u w:val="double"/>
      <w:lang w:eastAsia="cs-CZ"/>
    </w:rPr>
  </w:style>
  <w:style w:type="character" w:customStyle="1" w:styleId="A1Char">
    <w:name w:val="A1 Char"/>
    <w:link w:val="A1"/>
    <w:rsid w:val="00C46286"/>
    <w:rPr>
      <w:rFonts w:ascii="Arial" w:eastAsia="Times New Roman" w:hAnsi="Arial" w:cs="Times New Roman"/>
      <w:b/>
      <w:bCs/>
      <w:color w:val="365F91"/>
      <w:kern w:val="32"/>
      <w:u w:val="double"/>
      <w:lang w:eastAsia="cs-CZ"/>
    </w:rPr>
  </w:style>
  <w:style w:type="paragraph" w:customStyle="1" w:styleId="A111">
    <w:name w:val="A1.1.1"/>
    <w:basedOn w:val="Nadpis30"/>
    <w:link w:val="A111Char"/>
    <w:rsid w:val="00C46286"/>
    <w:pPr>
      <w:tabs>
        <w:tab w:val="left" w:pos="709"/>
      </w:tabs>
      <w:autoSpaceDE/>
      <w:autoSpaceDN/>
      <w:spacing w:before="40"/>
    </w:pPr>
    <w:rPr>
      <w:rFonts w:cs="Times New Roman"/>
      <w:bCs w:val="0"/>
      <w:i w:val="0"/>
      <w:iCs w:val="0"/>
      <w:color w:val="365F91"/>
      <w:lang w:eastAsia="cs-CZ"/>
    </w:rPr>
  </w:style>
  <w:style w:type="paragraph" w:customStyle="1" w:styleId="A111-1">
    <w:name w:val="A1.1.1-1"/>
    <w:basedOn w:val="Nadpis40"/>
    <w:link w:val="A111-1Char"/>
    <w:autoRedefine/>
    <w:rsid w:val="00C46286"/>
    <w:pPr>
      <w:spacing w:before="120" w:line="300" w:lineRule="atLeast"/>
    </w:pPr>
    <w:rPr>
      <w:i w:val="0"/>
      <w:color w:val="002060"/>
    </w:rPr>
  </w:style>
  <w:style w:type="character" w:customStyle="1" w:styleId="A111Char">
    <w:name w:val="A1.1.1 Char"/>
    <w:link w:val="A111"/>
    <w:rsid w:val="00C46286"/>
    <w:rPr>
      <w:rFonts w:ascii="Arial" w:eastAsia="Times New Roman" w:hAnsi="Arial" w:cs="Times New Roman"/>
      <w:b/>
      <w:color w:val="365F91"/>
      <w:lang w:eastAsia="cs-CZ"/>
    </w:rPr>
  </w:style>
  <w:style w:type="paragraph" w:customStyle="1" w:styleId="A-normalny">
    <w:name w:val="A-normalny"/>
    <w:basedOn w:val="Normlny"/>
    <w:link w:val="A-normalnyChar"/>
    <w:rsid w:val="00C46286"/>
    <w:pPr>
      <w:autoSpaceDE/>
      <w:autoSpaceDN/>
      <w:spacing w:after="40"/>
    </w:pPr>
    <w:rPr>
      <w:rFonts w:cs="Times New Roman"/>
      <w:color w:val="365F91"/>
      <w:szCs w:val="22"/>
      <w:lang w:eastAsia="cs-CZ"/>
    </w:rPr>
  </w:style>
  <w:style w:type="character" w:customStyle="1" w:styleId="A111-1Char">
    <w:name w:val="A1.1.1-1 Char"/>
    <w:link w:val="A111-1"/>
    <w:rsid w:val="00C46286"/>
    <w:rPr>
      <w:rFonts w:ascii="Arial" w:eastAsia="Times New Roman" w:hAnsi="Arial" w:cs="Times New Roman"/>
      <w:color w:val="002060"/>
      <w:szCs w:val="20"/>
      <w:lang w:eastAsia="cs-CZ"/>
    </w:rPr>
  </w:style>
  <w:style w:type="paragraph" w:customStyle="1" w:styleId="A-SO1">
    <w:name w:val="A-SO1"/>
    <w:basedOn w:val="Nadpis30"/>
    <w:link w:val="A-SO1Char"/>
    <w:rsid w:val="00C46286"/>
    <w:pPr>
      <w:autoSpaceDE/>
      <w:autoSpaceDN/>
      <w:spacing w:before="40"/>
      <w:ind w:left="284"/>
      <w:jc w:val="left"/>
    </w:pPr>
    <w:rPr>
      <w:rFonts w:cs="Times New Roman"/>
      <w:bCs w:val="0"/>
      <w:iCs w:val="0"/>
      <w:color w:val="365F91"/>
      <w:lang w:eastAsia="cs-CZ"/>
    </w:rPr>
  </w:style>
  <w:style w:type="character" w:customStyle="1" w:styleId="A-normalnyChar">
    <w:name w:val="A-normalny Char"/>
    <w:link w:val="A-normalny"/>
    <w:rsid w:val="00C46286"/>
    <w:rPr>
      <w:rFonts w:ascii="Arial" w:eastAsia="Times New Roman" w:hAnsi="Arial" w:cs="Times New Roman"/>
      <w:color w:val="365F91"/>
      <w:lang w:eastAsia="cs-CZ"/>
    </w:rPr>
  </w:style>
  <w:style w:type="paragraph" w:customStyle="1" w:styleId="A-SO11">
    <w:name w:val="A-SO1.1"/>
    <w:basedOn w:val="Nadpis40"/>
    <w:link w:val="A-SO11Char"/>
    <w:rsid w:val="00C46286"/>
    <w:pPr>
      <w:spacing w:before="40"/>
      <w:ind w:left="284"/>
      <w:jc w:val="left"/>
    </w:pPr>
    <w:rPr>
      <w:color w:val="365F91"/>
      <w:szCs w:val="22"/>
      <w:u w:val="single"/>
    </w:rPr>
  </w:style>
  <w:style w:type="character" w:customStyle="1" w:styleId="A-SO1Char">
    <w:name w:val="A-SO1 Char"/>
    <w:link w:val="A-SO1"/>
    <w:rsid w:val="00C46286"/>
    <w:rPr>
      <w:rFonts w:ascii="Arial" w:eastAsia="Times New Roman" w:hAnsi="Arial" w:cs="Times New Roman"/>
      <w:b/>
      <w:i/>
      <w:color w:val="365F91"/>
      <w:lang w:eastAsia="cs-CZ"/>
    </w:rPr>
  </w:style>
  <w:style w:type="paragraph" w:customStyle="1" w:styleId="A2x">
    <w:name w:val="A_2x"/>
    <w:basedOn w:val="normlny0"/>
    <w:link w:val="A2xChar"/>
    <w:rsid w:val="00C46286"/>
    <w:pPr>
      <w:spacing w:after="40"/>
    </w:pPr>
    <w:rPr>
      <w:rFonts w:ascii="Arial" w:hAnsi="Arial"/>
      <w:color w:val="365F91"/>
      <w:u w:val="double"/>
      <w:lang w:eastAsia="cs-CZ"/>
    </w:rPr>
  </w:style>
  <w:style w:type="character" w:customStyle="1" w:styleId="A-SO11Char">
    <w:name w:val="A-SO1.1 Char"/>
    <w:link w:val="A-SO11"/>
    <w:rsid w:val="00C46286"/>
    <w:rPr>
      <w:rFonts w:ascii="Arial" w:eastAsia="Times New Roman" w:hAnsi="Arial" w:cs="Times New Roman"/>
      <w:i/>
      <w:color w:val="365F91"/>
      <w:u w:val="single"/>
      <w:lang w:eastAsia="cs-CZ"/>
    </w:rPr>
  </w:style>
  <w:style w:type="paragraph" w:customStyle="1" w:styleId="A1x">
    <w:name w:val="A_1x"/>
    <w:basedOn w:val="normlny0"/>
    <w:link w:val="A1xChar"/>
    <w:rsid w:val="00C46286"/>
    <w:pPr>
      <w:spacing w:after="0"/>
    </w:pPr>
    <w:rPr>
      <w:rFonts w:ascii="Arial" w:hAnsi="Arial"/>
      <w:color w:val="365F91"/>
      <w:u w:val="single"/>
      <w:lang w:eastAsia="cs-CZ"/>
    </w:rPr>
  </w:style>
  <w:style w:type="character" w:customStyle="1" w:styleId="A2xChar">
    <w:name w:val="A_2x Char"/>
    <w:link w:val="A2x"/>
    <w:rsid w:val="00C46286"/>
    <w:rPr>
      <w:rFonts w:ascii="Arial" w:eastAsia="Times New Roman" w:hAnsi="Arial" w:cs="Times New Roman"/>
      <w:color w:val="365F91"/>
      <w:u w:val="double"/>
      <w:lang w:eastAsia="cs-CZ"/>
    </w:rPr>
  </w:style>
  <w:style w:type="paragraph" w:customStyle="1" w:styleId="A-poznamka">
    <w:name w:val="A-poznamka"/>
    <w:basedOn w:val="Zkladntext"/>
    <w:link w:val="A-poznamkaChar"/>
    <w:rsid w:val="00C46286"/>
    <w:pPr>
      <w:tabs>
        <w:tab w:val="left" w:pos="360"/>
        <w:tab w:val="left" w:pos="6379"/>
        <w:tab w:val="left" w:pos="6804"/>
      </w:tabs>
      <w:autoSpaceDE/>
      <w:autoSpaceDN/>
      <w:spacing w:before="120"/>
    </w:pPr>
    <w:rPr>
      <w:rFonts w:cs="Times New Roman"/>
      <w:i/>
      <w:color w:val="365F91"/>
      <w:lang w:eastAsia="cs-CZ"/>
    </w:rPr>
  </w:style>
  <w:style w:type="character" w:customStyle="1" w:styleId="A1xChar">
    <w:name w:val="A_1x Char"/>
    <w:link w:val="A1x"/>
    <w:rsid w:val="00C46286"/>
    <w:rPr>
      <w:rFonts w:ascii="Arial" w:eastAsia="Times New Roman" w:hAnsi="Arial" w:cs="Times New Roman"/>
      <w:color w:val="365F91"/>
      <w:u w:val="single"/>
      <w:lang w:eastAsia="cs-CZ"/>
    </w:rPr>
  </w:style>
  <w:style w:type="paragraph" w:customStyle="1" w:styleId="Style12">
    <w:name w:val="Style12"/>
    <w:basedOn w:val="Normlny"/>
    <w:uiPriority w:val="99"/>
    <w:rsid w:val="00C46286"/>
    <w:pPr>
      <w:widowControl w:val="0"/>
      <w:adjustRightInd w:val="0"/>
      <w:spacing w:line="370" w:lineRule="exact"/>
      <w:jc w:val="left"/>
    </w:pPr>
    <w:rPr>
      <w:sz w:val="24"/>
      <w:szCs w:val="24"/>
    </w:rPr>
  </w:style>
  <w:style w:type="character" w:customStyle="1" w:styleId="A-poznamkaChar">
    <w:name w:val="A-poznamka Char"/>
    <w:link w:val="A-poznamka"/>
    <w:rsid w:val="00C46286"/>
    <w:rPr>
      <w:rFonts w:ascii="Arial" w:eastAsia="Times New Roman" w:hAnsi="Arial" w:cs="Times New Roman"/>
      <w:i/>
      <w:color w:val="365F91"/>
      <w:szCs w:val="20"/>
      <w:lang w:eastAsia="cs-CZ"/>
    </w:rPr>
  </w:style>
  <w:style w:type="character" w:customStyle="1" w:styleId="normaly-ukazovateleChar">
    <w:name w:val="normaly-ukazovatele Char"/>
    <w:link w:val="normaly-ukazovatele"/>
    <w:locked/>
    <w:rsid w:val="00C46286"/>
    <w:rPr>
      <w:bCs/>
      <w:color w:val="000000"/>
      <w:lang w:eastAsia="cs-CZ"/>
    </w:rPr>
  </w:style>
  <w:style w:type="paragraph" w:customStyle="1" w:styleId="normaly-ukazovatele">
    <w:name w:val="normaly-ukazovatele"/>
    <w:basedOn w:val="Normlny"/>
    <w:link w:val="normaly-ukazovateleChar"/>
    <w:rsid w:val="00C46286"/>
    <w:pPr>
      <w:keepNext/>
      <w:tabs>
        <w:tab w:val="left" w:pos="708"/>
      </w:tabs>
      <w:autoSpaceDE/>
      <w:autoSpaceDN/>
      <w:spacing w:before="20" w:after="20"/>
      <w:ind w:left="510"/>
      <w:outlineLvl w:val="1"/>
    </w:pPr>
    <w:rPr>
      <w:rFonts w:asciiTheme="minorHAnsi" w:eastAsiaTheme="minorHAnsi" w:hAnsiTheme="minorHAnsi" w:cstheme="minorBidi"/>
      <w:bCs/>
      <w:color w:val="000000"/>
      <w:szCs w:val="22"/>
      <w:lang w:eastAsia="cs-CZ"/>
    </w:rPr>
  </w:style>
  <w:style w:type="paragraph" w:customStyle="1" w:styleId="TextBody">
    <w:name w:val="Text Body"/>
    <w:basedOn w:val="Normlny"/>
    <w:rsid w:val="00C46286"/>
    <w:pPr>
      <w:autoSpaceDE/>
      <w:autoSpaceDN/>
      <w:jc w:val="left"/>
    </w:pPr>
    <w:rPr>
      <w:rFonts w:ascii="Times New Roman" w:hAnsi="Times New Roman" w:cs="Times New Roman"/>
      <w:sz w:val="24"/>
      <w:lang w:eastAsia="zh-CN"/>
    </w:rPr>
  </w:style>
  <w:style w:type="paragraph" w:customStyle="1" w:styleId="Nadpis11roveNewRoman">
    <w:name w:val="Nadpis 1_1_úroveň_ New Roman"/>
    <w:basedOn w:val="Nadpis30"/>
    <w:rsid w:val="00C46286"/>
    <w:pPr>
      <w:numPr>
        <w:numId w:val="1"/>
      </w:numPr>
    </w:pPr>
    <w:rPr>
      <w:rFonts w:ascii="Times New Roman" w:hAnsi="Times New Roman"/>
    </w:rPr>
  </w:style>
  <w:style w:type="paragraph" w:customStyle="1" w:styleId="Nadpis12roveNewRoman">
    <w:name w:val="Nadpis 1_2_úroveň_New_Roman"/>
    <w:basedOn w:val="Nadpis11roveNewRoman"/>
    <w:next w:val="Normlny"/>
    <w:rsid w:val="00C46286"/>
    <w:pPr>
      <w:numPr>
        <w:ilvl w:val="1"/>
      </w:numPr>
    </w:pPr>
  </w:style>
  <w:style w:type="paragraph" w:customStyle="1" w:styleId="Nadpis3roveNR">
    <w:name w:val="Nadpis_3_úroveň NR"/>
    <w:basedOn w:val="Nadpis11roveNewRoman"/>
    <w:next w:val="Normlny"/>
    <w:rsid w:val="00C46286"/>
    <w:pPr>
      <w:numPr>
        <w:ilvl w:val="2"/>
      </w:numPr>
    </w:pPr>
  </w:style>
  <w:style w:type="character" w:customStyle="1" w:styleId="normalnyChar">
    <w:name w:val="normalny Char"/>
    <w:aliases w:val="Štýl2 Char"/>
    <w:link w:val="tl2"/>
    <w:rsid w:val="00C46286"/>
    <w:rPr>
      <w:rFonts w:ascii="Times New Roman" w:eastAsia="Times New Roman" w:hAnsi="Times New Roman" w:cs="Times New Roman"/>
      <w:b/>
      <w:szCs w:val="24"/>
    </w:rPr>
  </w:style>
  <w:style w:type="character" w:customStyle="1" w:styleId="tlnormlnyChar">
    <w:name w:val="Štýl normálny Char"/>
    <w:basedOn w:val="Predvolenpsmoodseku"/>
    <w:link w:val="tlnormlny"/>
    <w:locked/>
    <w:rsid w:val="00C46286"/>
    <w:rPr>
      <w:rFonts w:ascii="Arial" w:hAnsi="Arial"/>
      <w:lang w:eastAsia="cs-CZ"/>
    </w:rPr>
  </w:style>
  <w:style w:type="paragraph" w:customStyle="1" w:styleId="tlnormlny">
    <w:name w:val="Štýl normálny"/>
    <w:basedOn w:val="Normlny"/>
    <w:link w:val="tlnormlnyChar"/>
    <w:rsid w:val="00C46286"/>
    <w:pPr>
      <w:autoSpaceDE/>
      <w:autoSpaceDN/>
      <w:ind w:firstLine="426"/>
      <w:contextualSpacing/>
    </w:pPr>
    <w:rPr>
      <w:rFonts w:eastAsiaTheme="minorHAnsi" w:cstheme="minorBidi"/>
      <w:szCs w:val="22"/>
      <w:lang w:eastAsia="cs-CZ"/>
    </w:rPr>
  </w:style>
  <w:style w:type="character" w:customStyle="1" w:styleId="NoteChar">
    <w:name w:val="Note Char"/>
    <w:link w:val="Note"/>
    <w:locked/>
    <w:rsid w:val="007F6B16"/>
    <w:rPr>
      <w:rFonts w:ascii="Arial" w:eastAsia="Calibri" w:hAnsi="Arial" w:cs="Arial"/>
      <w:i/>
      <w:sz w:val="21"/>
      <w:szCs w:val="21"/>
    </w:rPr>
  </w:style>
  <w:style w:type="paragraph" w:customStyle="1" w:styleId="Note">
    <w:name w:val="Note"/>
    <w:basedOn w:val="Normlny"/>
    <w:link w:val="NoteChar"/>
    <w:rsid w:val="007F6B16"/>
    <w:pPr>
      <w:autoSpaceDE/>
      <w:autoSpaceDN/>
      <w:spacing w:before="60" w:after="60"/>
      <w:ind w:left="142" w:right="144"/>
    </w:pPr>
    <w:rPr>
      <w:rFonts w:eastAsia="Calibri"/>
      <w:i/>
      <w:sz w:val="21"/>
      <w:szCs w:val="21"/>
      <w:lang w:eastAsia="en-US"/>
    </w:rPr>
  </w:style>
  <w:style w:type="character" w:customStyle="1" w:styleId="NormlnyChar">
    <w:name w:val="Normálny Char"/>
    <w:basedOn w:val="Predvolenpsmoodseku"/>
    <w:link w:val="Normlny10"/>
    <w:locked/>
    <w:rsid w:val="008E2489"/>
    <w:rPr>
      <w:rFonts w:ascii="Arial" w:eastAsia="Times New Roman" w:hAnsi="Arial" w:cs="Times New Roman"/>
      <w:sz w:val="20"/>
      <w:szCs w:val="20"/>
      <w:lang w:eastAsia="cs-CZ"/>
    </w:rPr>
  </w:style>
  <w:style w:type="paragraph" w:customStyle="1" w:styleId="Normlny10">
    <w:name w:val="Normálny1"/>
    <w:basedOn w:val="Normlny"/>
    <w:link w:val="NormlnyChar"/>
    <w:rsid w:val="008E2489"/>
    <w:pPr>
      <w:autoSpaceDE/>
      <w:autoSpaceDN/>
      <w:ind w:firstLine="425"/>
      <w:contextualSpacing/>
    </w:pPr>
    <w:rPr>
      <w:rFonts w:cs="Times New Roman"/>
      <w:sz w:val="20"/>
      <w:lang w:eastAsia="cs-CZ"/>
    </w:rPr>
  </w:style>
  <w:style w:type="paragraph" w:customStyle="1" w:styleId="Texttabulky">
    <w:name w:val="Text tabulky"/>
    <w:rsid w:val="00DA39C4"/>
    <w:pPr>
      <w:autoSpaceDE w:val="0"/>
      <w:autoSpaceDN w:val="0"/>
      <w:spacing w:after="0" w:line="240" w:lineRule="auto"/>
      <w:ind w:left="113" w:hanging="113"/>
    </w:pPr>
    <w:rPr>
      <w:rFonts w:ascii="Times New Roman" w:eastAsia="Times New Roman" w:hAnsi="Times New Roman" w:cs="Times New Roman"/>
      <w:color w:val="000000"/>
      <w:sz w:val="20"/>
      <w:szCs w:val="20"/>
      <w:lang w:eastAsia="sk-SK"/>
    </w:rPr>
  </w:style>
  <w:style w:type="character" w:customStyle="1" w:styleId="OdsekzoznamuChar">
    <w:name w:val="Odsek zoznamu Char"/>
    <w:link w:val="Odsekzoznamu"/>
    <w:uiPriority w:val="34"/>
    <w:rsid w:val="0055007C"/>
    <w:rPr>
      <w:rFonts w:ascii="Arial" w:eastAsia="Times New Roman" w:hAnsi="Arial" w:cs="Arial"/>
      <w:szCs w:val="20"/>
      <w:lang w:eastAsia="sk-SK"/>
    </w:rPr>
  </w:style>
  <w:style w:type="paragraph" w:customStyle="1" w:styleId="Atext">
    <w:name w:val="A_text"/>
    <w:rsid w:val="0016524C"/>
    <w:pPr>
      <w:spacing w:after="0"/>
      <w:jc w:val="both"/>
    </w:pPr>
    <w:rPr>
      <w:rFonts w:ascii="Arial" w:eastAsia="Malgun Gothic" w:hAnsi="Arial" w:cs="Times New Roman"/>
      <w:szCs w:val="20"/>
      <w:lang w:eastAsia="cs-CZ"/>
    </w:rPr>
  </w:style>
  <w:style w:type="paragraph" w:customStyle="1" w:styleId="Btext">
    <w:name w:val="B_text"/>
    <w:basedOn w:val="Normlny"/>
    <w:link w:val="BtextCharChar"/>
    <w:rsid w:val="0016524C"/>
    <w:pPr>
      <w:autoSpaceDE/>
      <w:autoSpaceDN/>
      <w:spacing w:before="40" w:after="40"/>
      <w:ind w:firstLine="340"/>
      <w:contextualSpacing/>
    </w:pPr>
    <w:rPr>
      <w:rFonts w:ascii="Trebuchet MS" w:hAnsi="Trebuchet MS" w:cs="Times New Roman"/>
      <w:sz w:val="24"/>
      <w:lang w:val="cs-CZ" w:eastAsia="cs-CZ"/>
    </w:rPr>
  </w:style>
  <w:style w:type="character" w:customStyle="1" w:styleId="BtextCharChar">
    <w:name w:val="B_text Char Char"/>
    <w:basedOn w:val="Predvolenpsmoodseku"/>
    <w:link w:val="Btext"/>
    <w:rsid w:val="0016524C"/>
    <w:rPr>
      <w:rFonts w:ascii="Trebuchet MS" w:eastAsia="Times New Roman" w:hAnsi="Trebuchet MS" w:cs="Times New Roman"/>
      <w:sz w:val="24"/>
      <w:szCs w:val="20"/>
      <w:lang w:val="cs-CZ" w:eastAsia="cs-CZ"/>
    </w:rPr>
  </w:style>
  <w:style w:type="character" w:customStyle="1" w:styleId="BezriadkovaniaChar">
    <w:name w:val="Bez riadkovania Char"/>
    <w:basedOn w:val="Predvolenpsmoodseku"/>
    <w:link w:val="Bezriadkovania"/>
    <w:uiPriority w:val="1"/>
    <w:rsid w:val="00A30BFF"/>
    <w:rPr>
      <w:rFonts w:ascii="Times New Roman" w:eastAsia="Times New Roman" w:hAnsi="Times New Roman" w:cs="Times New Roman"/>
      <w:sz w:val="20"/>
      <w:szCs w:val="20"/>
      <w:lang w:eastAsia="sk-SK"/>
    </w:rPr>
  </w:style>
  <w:style w:type="paragraph" w:customStyle="1" w:styleId="TPOOdstavec">
    <w:name w:val="TPO Odstavec"/>
    <w:basedOn w:val="Normlny"/>
    <w:rsid w:val="00A30B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autoSpaceDE/>
      <w:autoSpaceDN/>
    </w:pPr>
    <w:rPr>
      <w:rFonts w:ascii="Times New Roman" w:hAnsi="Times New Roman" w:cs="Times New Roman"/>
      <w:sz w:val="24"/>
      <w:lang w:val="cs-CZ" w:eastAsia="cs-CZ"/>
    </w:rPr>
  </w:style>
  <w:style w:type="paragraph" w:styleId="Hlavikaobsahu">
    <w:name w:val="TOC Heading"/>
    <w:basedOn w:val="Nadpis1"/>
    <w:next w:val="Normlny"/>
    <w:uiPriority w:val="39"/>
    <w:rsid w:val="00A30BFF"/>
    <w:pPr>
      <w:keepLines/>
      <w:spacing w:before="480" w:after="120"/>
      <w:ind w:left="720"/>
      <w:jc w:val="both"/>
      <w:outlineLvl w:val="9"/>
    </w:pPr>
    <w:rPr>
      <w:rFonts w:ascii="Cambria" w:hAnsi="Cambria" w:cs="Times New Roman"/>
      <w:caps w:val="0"/>
      <w:color w:val="365F91"/>
      <w:sz w:val="28"/>
      <w:szCs w:val="28"/>
      <w:u w:val="none"/>
    </w:rPr>
  </w:style>
  <w:style w:type="paragraph" w:customStyle="1" w:styleId="Sprva">
    <w:name w:val="Správa"/>
    <w:basedOn w:val="Normlny"/>
    <w:rsid w:val="00A30BFF"/>
    <w:pPr>
      <w:autoSpaceDE/>
      <w:autoSpaceDN/>
      <w:spacing w:line="360" w:lineRule="auto"/>
    </w:pPr>
    <w:rPr>
      <w:rFonts w:ascii="Times New Roman" w:hAnsi="Times New Roman" w:cs="Times New Roman"/>
      <w:sz w:val="24"/>
      <w:lang w:eastAsia="cs-CZ"/>
    </w:rPr>
  </w:style>
  <w:style w:type="character" w:customStyle="1" w:styleId="ra">
    <w:name w:val="ra"/>
    <w:basedOn w:val="Predvolenpsmoodseku"/>
    <w:rsid w:val="00A30BFF"/>
  </w:style>
  <w:style w:type="paragraph" w:customStyle="1" w:styleId="TPOOdrka">
    <w:name w:val="TPO •Odrážka"/>
    <w:basedOn w:val="Normlny"/>
    <w:rsid w:val="00A30BF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639"/>
      </w:tabs>
      <w:autoSpaceDE/>
      <w:autoSpaceDN/>
      <w:spacing w:after="120"/>
      <w:ind w:left="284" w:hanging="284"/>
    </w:pPr>
    <w:rPr>
      <w:rFonts w:ascii="Times New Roman" w:hAnsi="Times New Roman" w:cs="Times New Roman"/>
      <w:sz w:val="24"/>
      <w:lang w:val="cs-CZ" w:eastAsia="cs-CZ"/>
    </w:rPr>
  </w:style>
  <w:style w:type="paragraph" w:customStyle="1" w:styleId="TPOHlavnnadpis">
    <w:name w:val="TPO Hlavní nadpis"/>
    <w:basedOn w:val="Normlny"/>
    <w:next w:val="TPOOdstavec"/>
    <w:rsid w:val="00A30BFF"/>
    <w:pPr>
      <w:keepNext/>
      <w:keepLines/>
      <w:widowControl w:val="0"/>
      <w:suppressAutoHyphens/>
      <w:autoSpaceDE/>
      <w:autoSpaceDN/>
      <w:spacing w:before="120" w:after="360"/>
      <w:jc w:val="left"/>
    </w:pPr>
    <w:rPr>
      <w:rFonts w:cs="Times New Roman"/>
      <w:b/>
      <w:caps/>
      <w:sz w:val="32"/>
      <w:u w:val="single"/>
      <w:lang w:val="cs-CZ" w:eastAsia="cs-CZ"/>
    </w:rPr>
  </w:style>
  <w:style w:type="paragraph" w:customStyle="1" w:styleId="TPONadpis">
    <w:name w:val="TPO Nadpis"/>
    <w:basedOn w:val="TPOHlavnnadpis"/>
    <w:next w:val="TPOOdstavec"/>
    <w:rsid w:val="00A30BFF"/>
    <w:pPr>
      <w:spacing w:after="120"/>
    </w:pPr>
    <w:rPr>
      <w:caps w:val="0"/>
      <w:sz w:val="28"/>
    </w:rPr>
  </w:style>
  <w:style w:type="paragraph" w:customStyle="1" w:styleId="TPOPata">
    <w:name w:val="TPO Pata"/>
    <w:basedOn w:val="Normlny"/>
    <w:rsid w:val="00A30BFF"/>
    <w:pPr>
      <w:tabs>
        <w:tab w:val="center" w:pos="4536"/>
        <w:tab w:val="right" w:pos="9639"/>
      </w:tabs>
      <w:autoSpaceDE/>
      <w:autoSpaceDN/>
    </w:pPr>
    <w:rPr>
      <w:rFonts w:ascii="Times New Roman" w:hAnsi="Times New Roman" w:cs="Times New Roman"/>
      <w:sz w:val="24"/>
      <w:lang w:val="cs-CZ" w:eastAsia="cs-CZ"/>
    </w:rPr>
  </w:style>
  <w:style w:type="paragraph" w:customStyle="1" w:styleId="TPOPodnadpis">
    <w:name w:val="TPO Podnadpis"/>
    <w:basedOn w:val="TPONadpis"/>
    <w:next w:val="TPOOdstavec"/>
    <w:rsid w:val="00A30BFF"/>
  </w:style>
  <w:style w:type="paragraph" w:customStyle="1" w:styleId="TPOZa1">
    <w:name w:val="TPO Za 1)"/>
    <w:basedOn w:val="TPOOdrka"/>
    <w:rsid w:val="00A30BFF"/>
  </w:style>
  <w:style w:type="paragraph" w:customStyle="1" w:styleId="TPOZaa">
    <w:name w:val="TPO Za a)"/>
    <w:basedOn w:val="TPOZa1"/>
    <w:rsid w:val="00A30BFF"/>
  </w:style>
  <w:style w:type="paragraph" w:customStyle="1" w:styleId="TPOZhlav">
    <w:name w:val="TPO Záhlaví"/>
    <w:basedOn w:val="Normlny"/>
    <w:rsid w:val="00A30BFF"/>
    <w:pPr>
      <w:tabs>
        <w:tab w:val="center" w:pos="4536"/>
        <w:tab w:val="right" w:pos="9639"/>
      </w:tabs>
      <w:autoSpaceDE/>
      <w:autoSpaceDN/>
    </w:pPr>
    <w:rPr>
      <w:rFonts w:ascii="Times New Roman" w:hAnsi="Times New Roman" w:cs="Times New Roman"/>
      <w:sz w:val="24"/>
      <w:lang w:val="cs-CZ" w:eastAsia="cs-CZ"/>
    </w:rPr>
  </w:style>
  <w:style w:type="paragraph" w:customStyle="1" w:styleId="popis">
    <w:name w:val="popis"/>
    <w:rsid w:val="00A30BFF"/>
    <w:pPr>
      <w:framePr w:w="9798" w:h="709" w:hRule="exact" w:hSpace="181" w:wrap="auto" w:vAnchor="text" w:hAnchor="page" w:x="1419" w:y="-997"/>
      <w:spacing w:before="20" w:after="0" w:line="240" w:lineRule="auto"/>
      <w:ind w:left="-113"/>
      <w:jc w:val="center"/>
    </w:pPr>
    <w:rPr>
      <w:rFonts w:ascii="Arial" w:eastAsia="Times New Roman" w:hAnsi="Arial" w:cs="Times New Roman"/>
      <w:sz w:val="14"/>
      <w:szCs w:val="20"/>
      <w:lang w:eastAsia="cs-CZ"/>
    </w:rPr>
  </w:style>
  <w:style w:type="paragraph" w:customStyle="1" w:styleId="tabulka">
    <w:name w:val="tabulka"/>
    <w:basedOn w:val="Normlny"/>
    <w:rsid w:val="00A30BFF"/>
    <w:pPr>
      <w:autoSpaceDE/>
      <w:autoSpaceDN/>
      <w:spacing w:line="276" w:lineRule="auto"/>
      <w:jc w:val="left"/>
    </w:pPr>
    <w:rPr>
      <w:rFonts w:eastAsia="Malgun Gothic" w:cs="Times New Roman"/>
      <w:sz w:val="18"/>
    </w:rPr>
  </w:style>
  <w:style w:type="paragraph" w:customStyle="1" w:styleId="Aodrky">
    <w:name w:val="A_odrážky"/>
    <w:next w:val="Atext"/>
    <w:rsid w:val="00A30BFF"/>
    <w:pPr>
      <w:numPr>
        <w:numId w:val="4"/>
      </w:numPr>
      <w:spacing w:after="0"/>
    </w:pPr>
    <w:rPr>
      <w:rFonts w:ascii="Arial" w:eastAsia="Malgun Gothic" w:hAnsi="Arial" w:cs="Times New Roman"/>
      <w:szCs w:val="20"/>
      <w:lang w:val="cs-CZ" w:eastAsia="cs-CZ"/>
    </w:rPr>
  </w:style>
  <w:style w:type="paragraph" w:customStyle="1" w:styleId="normln2">
    <w:name w:val="normální2"/>
    <w:basedOn w:val="Normlny"/>
    <w:rsid w:val="00A30BFF"/>
    <w:pPr>
      <w:widowControl w:val="0"/>
      <w:autoSpaceDE/>
      <w:autoSpaceDN/>
      <w:jc w:val="left"/>
    </w:pPr>
    <w:rPr>
      <w:rFonts w:eastAsia="Malgun Gothic" w:cs="Times New Roman"/>
      <w:lang w:val="en-US"/>
    </w:rPr>
  </w:style>
  <w:style w:type="paragraph" w:customStyle="1" w:styleId="BBSnormal">
    <w:name w:val="_BBS normal"/>
    <w:basedOn w:val="Normlny"/>
    <w:link w:val="BBSnormalChar"/>
    <w:rsid w:val="00A30BFF"/>
    <w:pPr>
      <w:autoSpaceDE/>
      <w:autoSpaceDN/>
    </w:pPr>
    <w:rPr>
      <w:lang w:eastAsia="cs-CZ"/>
    </w:rPr>
  </w:style>
  <w:style w:type="character" w:customStyle="1" w:styleId="BBSnormalChar">
    <w:name w:val="_BBS normal Char"/>
    <w:basedOn w:val="Predvolenpsmoodseku"/>
    <w:link w:val="BBSnormal"/>
    <w:rsid w:val="00A30BFF"/>
    <w:rPr>
      <w:rFonts w:ascii="Arial" w:eastAsia="Times New Roman" w:hAnsi="Arial" w:cs="Arial"/>
      <w:szCs w:val="20"/>
      <w:lang w:eastAsia="cs-CZ"/>
    </w:rPr>
  </w:style>
  <w:style w:type="paragraph" w:customStyle="1" w:styleId="Zarkazkladnhotextu31">
    <w:name w:val="Zarážka základného textu 31"/>
    <w:basedOn w:val="Normlny"/>
    <w:rsid w:val="00A30BFF"/>
    <w:pPr>
      <w:autoSpaceDE/>
      <w:autoSpaceDN/>
      <w:spacing w:before="120" w:line="360" w:lineRule="auto"/>
      <w:ind w:left="284" w:hanging="284"/>
    </w:pPr>
    <w:rPr>
      <w:rFonts w:ascii="Times New Roman" w:hAnsi="Times New Roman" w:cs="Times New Roman"/>
      <w:sz w:val="24"/>
    </w:rPr>
  </w:style>
  <w:style w:type="paragraph" w:customStyle="1" w:styleId="BBSnadpis1">
    <w:name w:val="_BBS nadpis 1"/>
    <w:basedOn w:val="Nadpis1"/>
    <w:autoRedefine/>
    <w:rsid w:val="00A30BFF"/>
    <w:pPr>
      <w:numPr>
        <w:numId w:val="3"/>
      </w:numPr>
      <w:spacing w:before="120" w:after="120" w:line="240" w:lineRule="auto"/>
      <w:jc w:val="both"/>
    </w:pPr>
    <w:rPr>
      <w:bCs w:val="0"/>
      <w:noProof/>
      <w:sz w:val="24"/>
      <w:szCs w:val="24"/>
      <w:u w:val="none"/>
      <w:lang w:eastAsia="cs-CZ"/>
    </w:rPr>
  </w:style>
  <w:style w:type="paragraph" w:customStyle="1" w:styleId="BBSnadpis2">
    <w:name w:val="_BBS nadpis 2"/>
    <w:basedOn w:val="Nadpis2"/>
    <w:next w:val="BBSnormal"/>
    <w:autoRedefine/>
    <w:rsid w:val="00A30BFF"/>
    <w:pPr>
      <w:keepNext w:val="0"/>
      <w:numPr>
        <w:ilvl w:val="2"/>
        <w:numId w:val="5"/>
      </w:numPr>
      <w:tabs>
        <w:tab w:val="clear" w:pos="720"/>
        <w:tab w:val="num" w:pos="525"/>
      </w:tabs>
      <w:spacing w:before="0"/>
      <w:ind w:left="525" w:hanging="525"/>
      <w:outlineLvl w:val="9"/>
    </w:pPr>
    <w:rPr>
      <w:rFonts w:ascii="Calibri" w:hAnsi="Calibri" w:cs="Times New Roman"/>
      <w:bCs w:val="0"/>
      <w:lang w:eastAsia="cs-CZ"/>
    </w:rPr>
  </w:style>
  <w:style w:type="paragraph" w:customStyle="1" w:styleId="BBSnadpis3">
    <w:name w:val="_BBS nadpis 3"/>
    <w:basedOn w:val="Nadpis30"/>
    <w:next w:val="BBSnormal"/>
    <w:autoRedefine/>
    <w:rsid w:val="00A30BFF"/>
    <w:pPr>
      <w:tabs>
        <w:tab w:val="num" w:pos="720"/>
      </w:tabs>
      <w:autoSpaceDE/>
      <w:autoSpaceDN/>
      <w:ind w:left="720" w:hanging="720"/>
      <w:jc w:val="left"/>
    </w:pPr>
    <w:rPr>
      <w:i w:val="0"/>
      <w:iCs w:val="0"/>
      <w:szCs w:val="20"/>
      <w:lang w:eastAsia="cs-CZ"/>
    </w:rPr>
  </w:style>
  <w:style w:type="paragraph" w:customStyle="1" w:styleId="BodyText22">
    <w:name w:val="Body Text 22"/>
    <w:basedOn w:val="Normlny"/>
    <w:rsid w:val="00A30BFF"/>
    <w:pPr>
      <w:adjustRightInd w:val="0"/>
    </w:pPr>
    <w:rPr>
      <w:szCs w:val="22"/>
    </w:rPr>
  </w:style>
  <w:style w:type="paragraph" w:customStyle="1" w:styleId="Text">
    <w:name w:val="Text"/>
    <w:aliases w:val="Body"/>
    <w:basedOn w:val="Normlny"/>
    <w:link w:val="TextChar"/>
    <w:rsid w:val="00A30BFF"/>
    <w:pPr>
      <w:autoSpaceDE/>
      <w:autoSpaceDN/>
      <w:ind w:left="432" w:firstLine="276"/>
    </w:pPr>
    <w:rPr>
      <w:rFonts w:cs="Times New Roman"/>
      <w:lang w:eastAsia="cs-CZ"/>
    </w:rPr>
  </w:style>
  <w:style w:type="character" w:customStyle="1" w:styleId="TextChar">
    <w:name w:val="Text Char"/>
    <w:basedOn w:val="Predvolenpsmoodseku"/>
    <w:link w:val="Text"/>
    <w:rsid w:val="00A30BFF"/>
    <w:rPr>
      <w:rFonts w:ascii="Arial" w:eastAsia="Times New Roman" w:hAnsi="Arial" w:cs="Times New Roman"/>
      <w:szCs w:val="20"/>
      <w:lang w:eastAsia="cs-CZ"/>
    </w:rPr>
  </w:style>
  <w:style w:type="paragraph" w:customStyle="1" w:styleId="Zarkazkladnhotextu32">
    <w:name w:val="Zarážka základného textu 32"/>
    <w:basedOn w:val="Normlny"/>
    <w:rsid w:val="00A30BFF"/>
    <w:pPr>
      <w:autoSpaceDE/>
      <w:autoSpaceDN/>
      <w:spacing w:before="120" w:line="360" w:lineRule="auto"/>
      <w:ind w:left="284" w:hanging="284"/>
    </w:pPr>
    <w:rPr>
      <w:rFonts w:ascii="Times New Roman" w:hAnsi="Times New Roman" w:cs="Times New Roman"/>
      <w:sz w:val="24"/>
    </w:rPr>
  </w:style>
  <w:style w:type="paragraph" w:customStyle="1" w:styleId="Zkladntext32">
    <w:name w:val="Základný text 32"/>
    <w:basedOn w:val="Normlny"/>
    <w:rsid w:val="00A30BFF"/>
    <w:pPr>
      <w:autoSpaceDE/>
      <w:autoSpaceDN/>
    </w:pPr>
    <w:rPr>
      <w:rFonts w:ascii="Courier New" w:hAnsi="Courier New" w:cs="Times New Roman"/>
      <w:i/>
      <w:sz w:val="24"/>
      <w:lang w:eastAsia="cs-CZ"/>
    </w:rPr>
  </w:style>
  <w:style w:type="paragraph" w:customStyle="1" w:styleId="Zarkazkladnhotextu21">
    <w:name w:val="Zarážka základného textu 21"/>
    <w:basedOn w:val="Normlny"/>
    <w:rsid w:val="00A30BFF"/>
    <w:pPr>
      <w:autoSpaceDE/>
      <w:autoSpaceDN/>
      <w:ind w:firstLine="567"/>
    </w:pPr>
    <w:rPr>
      <w:rFonts w:ascii="Courier New" w:hAnsi="Courier New" w:cs="Times New Roman"/>
      <w:i/>
      <w:sz w:val="24"/>
      <w:lang w:eastAsia="cs-CZ"/>
    </w:rPr>
  </w:style>
  <w:style w:type="paragraph" w:customStyle="1" w:styleId="text1">
    <w:name w:val="text 1"/>
    <w:basedOn w:val="Normlny"/>
    <w:rsid w:val="00A30BFF"/>
    <w:pPr>
      <w:autoSpaceDE/>
      <w:autoSpaceDN/>
      <w:spacing w:before="120"/>
      <w:jc w:val="left"/>
    </w:pPr>
    <w:rPr>
      <w:rFonts w:ascii="Times New Roman" w:hAnsi="Times New Roman" w:cs="Times New Roman"/>
      <w:snapToGrid w:val="0"/>
      <w:sz w:val="24"/>
      <w:lang w:eastAsia="cs-CZ"/>
    </w:rPr>
  </w:style>
  <w:style w:type="paragraph" w:customStyle="1" w:styleId="MT">
    <w:name w:val="MT"/>
    <w:basedOn w:val="Normlny"/>
    <w:rsid w:val="00A30BFF"/>
    <w:pPr>
      <w:autoSpaceDE/>
      <w:autoSpaceDN/>
      <w:jc w:val="left"/>
    </w:pPr>
    <w:rPr>
      <w:rFonts w:cs="Times New Roman"/>
      <w:szCs w:val="22"/>
      <w:lang w:eastAsia="cs-CZ"/>
    </w:rPr>
  </w:style>
  <w:style w:type="paragraph" w:customStyle="1" w:styleId="Odstavec">
    <w:name w:val="Odstavec"/>
    <w:basedOn w:val="Normlny"/>
    <w:rsid w:val="00A30BFF"/>
    <w:pPr>
      <w:widowControl w:val="0"/>
      <w:suppressAutoHyphens/>
      <w:autoSpaceDE/>
      <w:autoSpaceDN/>
      <w:spacing w:after="60"/>
      <w:ind w:left="113" w:firstLine="454"/>
      <w:jc w:val="left"/>
    </w:pPr>
    <w:rPr>
      <w:rFonts w:eastAsia="Lucida Sans Unicode"/>
      <w:szCs w:val="22"/>
      <w:lang w:eastAsia="ja-JP"/>
    </w:rPr>
  </w:style>
  <w:style w:type="paragraph" w:styleId="Oslovenie">
    <w:name w:val="Salutation"/>
    <w:basedOn w:val="Normlny"/>
    <w:link w:val="OslovenieChar"/>
    <w:rsid w:val="00A30BFF"/>
    <w:pPr>
      <w:autoSpaceDE/>
      <w:autoSpaceDN/>
      <w:jc w:val="left"/>
    </w:pPr>
    <w:rPr>
      <w:rFonts w:ascii="Tahoma" w:hAnsi="Tahoma" w:cs="Times New Roman"/>
      <w:szCs w:val="22"/>
      <w:lang w:eastAsia="cs-CZ"/>
    </w:rPr>
  </w:style>
  <w:style w:type="character" w:customStyle="1" w:styleId="OslovenieChar">
    <w:name w:val="Oslovenie Char"/>
    <w:basedOn w:val="Predvolenpsmoodseku"/>
    <w:link w:val="Oslovenie"/>
    <w:rsid w:val="00A30BFF"/>
    <w:rPr>
      <w:rFonts w:ascii="Tahoma" w:eastAsia="Times New Roman" w:hAnsi="Tahoma" w:cs="Times New Roman"/>
      <w:lang w:eastAsia="cs-CZ"/>
    </w:rPr>
  </w:style>
  <w:style w:type="paragraph" w:customStyle="1" w:styleId="BodyText21">
    <w:name w:val="Body Text 21"/>
    <w:basedOn w:val="Normlny"/>
    <w:rsid w:val="00A30BFF"/>
    <w:pPr>
      <w:widowControl w:val="0"/>
      <w:overflowPunct w:val="0"/>
      <w:adjustRightInd w:val="0"/>
      <w:textAlignment w:val="baseline"/>
    </w:pPr>
    <w:rPr>
      <w:rFonts w:ascii="Times New Roman" w:hAnsi="Times New Roman" w:cs="Times New Roman"/>
      <w:sz w:val="24"/>
      <w:lang w:val="cs-CZ"/>
    </w:rPr>
  </w:style>
  <w:style w:type="paragraph" w:customStyle="1" w:styleId="Obyajntext1">
    <w:name w:val="Obyčajný text1"/>
    <w:basedOn w:val="Normlny"/>
    <w:rsid w:val="00A30BFF"/>
    <w:pPr>
      <w:widowControl w:val="0"/>
      <w:overflowPunct w:val="0"/>
      <w:adjustRightInd w:val="0"/>
      <w:jc w:val="left"/>
      <w:textAlignment w:val="baseline"/>
    </w:pPr>
    <w:rPr>
      <w:rFonts w:ascii="Courier New" w:hAnsi="Courier New" w:cs="Times New Roman"/>
      <w:sz w:val="20"/>
      <w:lang w:val="cs-CZ"/>
    </w:rPr>
  </w:style>
  <w:style w:type="paragraph" w:customStyle="1" w:styleId="BodyText23">
    <w:name w:val="Body Text 23"/>
    <w:basedOn w:val="Normlny"/>
    <w:rsid w:val="00A30BFF"/>
    <w:pPr>
      <w:widowControl w:val="0"/>
      <w:overflowPunct w:val="0"/>
      <w:adjustRightInd w:val="0"/>
      <w:ind w:left="284"/>
      <w:textAlignment w:val="baseline"/>
    </w:pPr>
    <w:rPr>
      <w:rFonts w:ascii="Times New Roman" w:hAnsi="Times New Roman" w:cs="Times New Roman"/>
      <w:sz w:val="24"/>
      <w:lang w:val="cs-CZ"/>
    </w:rPr>
  </w:style>
  <w:style w:type="character" w:customStyle="1" w:styleId="apple-style-span">
    <w:name w:val="apple-style-span"/>
    <w:basedOn w:val="Predvolenpsmoodseku"/>
    <w:rsid w:val="00A30BFF"/>
  </w:style>
  <w:style w:type="character" w:customStyle="1" w:styleId="Styl1Char">
    <w:name w:val="Styl1 Char"/>
    <w:basedOn w:val="Nadpis2Char"/>
    <w:link w:val="Styl1"/>
    <w:rsid w:val="00A30BFF"/>
    <w:rPr>
      <w:rFonts w:ascii="Arial" w:eastAsia="Times New Roman" w:hAnsi="Arial" w:cs="Times New Roman"/>
      <w:b w:val="0"/>
      <w:bCs w:val="0"/>
      <w:szCs w:val="20"/>
      <w:lang w:eastAsia="ja-JP"/>
    </w:rPr>
  </w:style>
  <w:style w:type="paragraph" w:customStyle="1" w:styleId="Oslovenie1">
    <w:name w:val="Oslovenie1"/>
    <w:basedOn w:val="Normlny"/>
    <w:rsid w:val="00A30BFF"/>
    <w:pPr>
      <w:overflowPunct w:val="0"/>
      <w:adjustRightInd w:val="0"/>
      <w:jc w:val="left"/>
      <w:textAlignment w:val="baseline"/>
    </w:pPr>
    <w:rPr>
      <w:rFonts w:ascii="Courier New" w:hAnsi="Courier New" w:cs="Times New Roman"/>
      <w:i/>
      <w:sz w:val="24"/>
      <w:lang w:eastAsia="cs-CZ"/>
    </w:rPr>
  </w:style>
  <w:style w:type="character" w:customStyle="1" w:styleId="tl1Char">
    <w:name w:val="Štýl1 Char"/>
    <w:basedOn w:val="Styl1Char"/>
    <w:link w:val="tl1"/>
    <w:rsid w:val="00A30BFF"/>
    <w:rPr>
      <w:rFonts w:ascii="Times New Roman" w:eastAsia="Times New Roman" w:hAnsi="Times New Roman" w:cs="Times New Roman"/>
      <w:b/>
      <w:bCs w:val="0"/>
      <w:szCs w:val="24"/>
      <w:lang w:eastAsia="sk-SK"/>
    </w:rPr>
  </w:style>
  <w:style w:type="paragraph" w:styleId="Popis0">
    <w:name w:val="caption"/>
    <w:basedOn w:val="Normlny"/>
    <w:next w:val="Normlny"/>
    <w:rsid w:val="00A30BFF"/>
    <w:pPr>
      <w:autoSpaceDE/>
      <w:autoSpaceDN/>
      <w:spacing w:before="120" w:after="120"/>
      <w:jc w:val="left"/>
    </w:pPr>
    <w:rPr>
      <w:rFonts w:cs="Times New Roman"/>
      <w:b/>
      <w:bCs/>
      <w:sz w:val="20"/>
      <w:lang w:eastAsia="cs-CZ"/>
    </w:rPr>
  </w:style>
  <w:style w:type="character" w:customStyle="1" w:styleId="rvts9">
    <w:name w:val="rvts9"/>
    <w:basedOn w:val="Predvolenpsmoodseku"/>
    <w:rsid w:val="00A30BFF"/>
  </w:style>
  <w:style w:type="paragraph" w:customStyle="1" w:styleId="Normal-1">
    <w:name w:val="Normal-1"/>
    <w:basedOn w:val="Normlny"/>
    <w:rsid w:val="00A30BFF"/>
    <w:pPr>
      <w:widowControl w:val="0"/>
      <w:autoSpaceDE/>
      <w:autoSpaceDN/>
      <w:spacing w:before="40"/>
      <w:ind w:left="57" w:right="57"/>
    </w:pPr>
    <w:rPr>
      <w:rFonts w:cs="Times New Roman"/>
      <w:color w:val="008000"/>
      <w:lang w:val="en-US"/>
    </w:rPr>
  </w:style>
  <w:style w:type="paragraph" w:customStyle="1" w:styleId="AZKtext">
    <w:name w:val="AZK text"/>
    <w:basedOn w:val="Normlny"/>
    <w:link w:val="AZKtextChar"/>
    <w:rsid w:val="00A30BFF"/>
    <w:pPr>
      <w:autoSpaceDE/>
      <w:autoSpaceDN/>
      <w:spacing w:before="40" w:after="40"/>
      <w:ind w:left="340" w:firstLine="340"/>
      <w:contextualSpacing/>
    </w:pPr>
    <w:rPr>
      <w:rFonts w:cs="Times New Roman"/>
      <w:sz w:val="20"/>
      <w:lang w:val="cs-CZ" w:eastAsia="cs-CZ"/>
    </w:rPr>
  </w:style>
  <w:style w:type="character" w:customStyle="1" w:styleId="AZKtextChar">
    <w:name w:val="AZK text Char"/>
    <w:basedOn w:val="Predvolenpsmoodseku"/>
    <w:link w:val="AZKtext"/>
    <w:rsid w:val="00A30BFF"/>
    <w:rPr>
      <w:rFonts w:ascii="Arial" w:eastAsia="Times New Roman" w:hAnsi="Arial" w:cs="Times New Roman"/>
      <w:sz w:val="20"/>
      <w:szCs w:val="20"/>
      <w:lang w:val="cs-CZ" w:eastAsia="cs-CZ"/>
    </w:rPr>
  </w:style>
  <w:style w:type="paragraph" w:customStyle="1" w:styleId="Neslovannadpis">
    <w:name w:val="Nečíslovaný nadpis"/>
    <w:basedOn w:val="AZKtext"/>
    <w:link w:val="NeslovannadpisChar"/>
    <w:rsid w:val="00A30BFF"/>
    <w:pPr>
      <w:ind w:left="0"/>
      <w:jc w:val="left"/>
    </w:pPr>
    <w:rPr>
      <w:b/>
      <w:bCs/>
      <w:i/>
      <w:sz w:val="24"/>
    </w:rPr>
  </w:style>
  <w:style w:type="character" w:customStyle="1" w:styleId="NeslovannadpisChar">
    <w:name w:val="Nečíslovaný nadpis Char"/>
    <w:basedOn w:val="AZKtextChar"/>
    <w:link w:val="Neslovannadpis"/>
    <w:rsid w:val="00A30BFF"/>
    <w:rPr>
      <w:rFonts w:ascii="Arial" w:eastAsia="Times New Roman" w:hAnsi="Arial" w:cs="Times New Roman"/>
      <w:b/>
      <w:bCs/>
      <w:i/>
      <w:sz w:val="24"/>
      <w:szCs w:val="20"/>
      <w:lang w:val="cs-CZ" w:eastAsia="cs-CZ"/>
    </w:rPr>
  </w:style>
  <w:style w:type="paragraph" w:customStyle="1" w:styleId="CharChar1CharCharCharCharCharCharCharCharChar">
    <w:name w:val="Char Char1 Char Char Char Char Char Char Char Char Char"/>
    <w:basedOn w:val="Normlny"/>
    <w:next w:val="Normlny"/>
    <w:rsid w:val="00A30BFF"/>
    <w:pPr>
      <w:tabs>
        <w:tab w:val="num" w:pos="1440"/>
      </w:tabs>
      <w:autoSpaceDE/>
      <w:autoSpaceDN/>
      <w:ind w:left="1440" w:hanging="360"/>
      <w:jc w:val="left"/>
    </w:pPr>
    <w:rPr>
      <w:rFonts w:ascii="Times New Roman" w:eastAsia="MS Mincho" w:hAnsi="Times New Roman" w:cs="Times New Roman"/>
      <w:sz w:val="24"/>
      <w:szCs w:val="24"/>
      <w:lang w:val="en-US" w:eastAsia="ja-JP"/>
    </w:rPr>
  </w:style>
  <w:style w:type="paragraph" w:customStyle="1" w:styleId="ndp1">
    <w:name w:val="ndp1"/>
    <w:basedOn w:val="Normlny"/>
    <w:rsid w:val="00A30BFF"/>
    <w:pPr>
      <w:numPr>
        <w:numId w:val="6"/>
      </w:numPr>
      <w:tabs>
        <w:tab w:val="clear" w:pos="600"/>
        <w:tab w:val="num" w:pos="714"/>
      </w:tabs>
      <w:autoSpaceDE/>
      <w:autoSpaceDN/>
      <w:spacing w:line="360" w:lineRule="auto"/>
      <w:ind w:right="140" w:hanging="458"/>
      <w:jc w:val="left"/>
    </w:pPr>
    <w:rPr>
      <w:rFonts w:ascii="Times New Roman" w:hAnsi="Times New Roman" w:cs="Times New Roman"/>
      <w:b/>
      <w:bCs/>
      <w:sz w:val="24"/>
      <w:szCs w:val="28"/>
      <w:u w:val="single"/>
      <w:lang w:eastAsia="cs-CZ"/>
    </w:rPr>
  </w:style>
  <w:style w:type="paragraph" w:customStyle="1" w:styleId="ndp2">
    <w:name w:val="ndp2"/>
    <w:basedOn w:val="Normlny"/>
    <w:rsid w:val="00A30BFF"/>
    <w:pPr>
      <w:numPr>
        <w:ilvl w:val="1"/>
        <w:numId w:val="6"/>
      </w:numPr>
      <w:tabs>
        <w:tab w:val="clear" w:pos="735"/>
        <w:tab w:val="num" w:pos="709"/>
      </w:tabs>
      <w:autoSpaceDE/>
      <w:autoSpaceDN/>
      <w:spacing w:line="360" w:lineRule="auto"/>
      <w:ind w:left="709" w:right="140" w:hanging="567"/>
      <w:jc w:val="left"/>
    </w:pPr>
    <w:rPr>
      <w:rFonts w:ascii="Times New Roman" w:hAnsi="Times New Roman" w:cs="Times New Roman"/>
      <w:b/>
      <w:bCs/>
      <w:sz w:val="24"/>
      <w:szCs w:val="28"/>
      <w:u w:val="single"/>
      <w:lang w:eastAsia="cs-CZ"/>
    </w:rPr>
  </w:style>
  <w:style w:type="paragraph" w:customStyle="1" w:styleId="CharChar1CharCharCharCharCharChar">
    <w:name w:val="Char Char1 Char Char Char Char Char Char"/>
    <w:basedOn w:val="Normlny"/>
    <w:next w:val="Normlny"/>
    <w:rsid w:val="00A30BFF"/>
    <w:pPr>
      <w:tabs>
        <w:tab w:val="num" w:pos="1440"/>
      </w:tabs>
      <w:autoSpaceDE/>
      <w:autoSpaceDN/>
      <w:ind w:left="1440" w:hanging="360"/>
      <w:jc w:val="left"/>
    </w:pPr>
    <w:rPr>
      <w:rFonts w:ascii="Times New Roman" w:eastAsia="MS Mincho" w:hAnsi="Times New Roman" w:cs="Times New Roman"/>
      <w:sz w:val="24"/>
      <w:szCs w:val="24"/>
      <w:lang w:val="en-US" w:eastAsia="ja-JP"/>
    </w:rPr>
  </w:style>
  <w:style w:type="paragraph" w:customStyle="1" w:styleId="Odstavec15">
    <w:name w:val="Odstavec1.5"/>
    <w:basedOn w:val="Normlny"/>
    <w:link w:val="Odstavec15Char"/>
    <w:rsid w:val="00A30BFF"/>
    <w:pPr>
      <w:suppressAutoHyphens/>
      <w:autoSpaceDE/>
      <w:autoSpaceDN/>
      <w:spacing w:line="360" w:lineRule="auto"/>
      <w:ind w:firstLine="720"/>
    </w:pPr>
    <w:rPr>
      <w:rFonts w:cs="Times New Roman"/>
      <w:sz w:val="20"/>
      <w:lang w:eastAsia="ar-SA"/>
    </w:rPr>
  </w:style>
  <w:style w:type="character" w:customStyle="1" w:styleId="Odstavec15Char">
    <w:name w:val="Odstavec1.5 Char"/>
    <w:basedOn w:val="Predvolenpsmoodseku"/>
    <w:link w:val="Odstavec15"/>
    <w:rsid w:val="00A30BFF"/>
    <w:rPr>
      <w:rFonts w:ascii="Arial" w:eastAsia="Times New Roman" w:hAnsi="Arial" w:cs="Times New Roman"/>
      <w:sz w:val="20"/>
      <w:szCs w:val="20"/>
      <w:lang w:eastAsia="ar-SA"/>
    </w:rPr>
  </w:style>
  <w:style w:type="character" w:customStyle="1" w:styleId="ObyajntextChar1">
    <w:name w:val="Obyčajný text Char1"/>
    <w:rsid w:val="00A30BFF"/>
    <w:rPr>
      <w:rFonts w:ascii="Courier New" w:hAnsi="Courier New"/>
    </w:rPr>
  </w:style>
  <w:style w:type="paragraph" w:customStyle="1" w:styleId="Normln1">
    <w:name w:val="Normální1"/>
    <w:basedOn w:val="Normlny"/>
    <w:rsid w:val="00A30BFF"/>
    <w:pPr>
      <w:widowControl w:val="0"/>
      <w:autoSpaceDE/>
      <w:autoSpaceDN/>
      <w:jc w:val="left"/>
    </w:pPr>
    <w:rPr>
      <w:rFonts w:ascii="Times New Roman" w:hAnsi="Times New Roman" w:cs="Times New Roman"/>
      <w:sz w:val="20"/>
      <w:lang w:val="hu-HU"/>
    </w:rPr>
  </w:style>
  <w:style w:type="paragraph" w:customStyle="1" w:styleId="Zarkazkladnhotextu22">
    <w:name w:val="Zarážka základného textu 22"/>
    <w:basedOn w:val="Normlny"/>
    <w:rsid w:val="00A30BFF"/>
    <w:pPr>
      <w:autoSpaceDE/>
      <w:autoSpaceDN/>
      <w:ind w:left="708"/>
    </w:pPr>
    <w:rPr>
      <w:rFonts w:cs="Times New Roman"/>
    </w:rPr>
  </w:style>
  <w:style w:type="paragraph" w:styleId="Normlnywebov">
    <w:name w:val="Normal (Web)"/>
    <w:basedOn w:val="Normlny"/>
    <w:uiPriority w:val="99"/>
    <w:rsid w:val="00A30BFF"/>
    <w:pPr>
      <w:autoSpaceDE/>
      <w:autoSpaceDN/>
      <w:spacing w:before="100" w:beforeAutospacing="1" w:after="119"/>
      <w:jc w:val="left"/>
    </w:pPr>
    <w:rPr>
      <w:rFonts w:ascii="Times New Roman" w:hAnsi="Times New Roman" w:cs="Times New Roman"/>
      <w:sz w:val="24"/>
      <w:szCs w:val="24"/>
    </w:rPr>
  </w:style>
  <w:style w:type="table" w:customStyle="1" w:styleId="Mriekatabuky1">
    <w:name w:val="Mriežka tabuľky1"/>
    <w:basedOn w:val="Normlnatabuka"/>
    <w:next w:val="Mriekatabuky"/>
    <w:uiPriority w:val="59"/>
    <w:rsid w:val="00A30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A30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A5">
    <w:name w:val="EIA5"/>
    <w:basedOn w:val="Nadpis5"/>
    <w:link w:val="EIA5Char"/>
    <w:rsid w:val="00A30BFF"/>
    <w:pPr>
      <w:keepNext w:val="0"/>
      <w:pBdr>
        <w:bottom w:val="single" w:sz="6" w:space="1" w:color="4F81BD" w:themeColor="accent1"/>
      </w:pBdr>
      <w:spacing w:before="300"/>
      <w:ind w:left="709"/>
      <w:contextualSpacing/>
    </w:pPr>
    <w:rPr>
      <w:rFonts w:eastAsiaTheme="minorEastAsia"/>
      <w:b w:val="0"/>
      <w:i w:val="0"/>
      <w:color w:val="365F91" w:themeColor="accent1" w:themeShade="BF"/>
      <w:spacing w:val="10"/>
      <w:lang w:bidi="en-US"/>
    </w:rPr>
  </w:style>
  <w:style w:type="character" w:customStyle="1" w:styleId="EIA5Char">
    <w:name w:val="EIA5 Char"/>
    <w:basedOn w:val="Nadpis5Char"/>
    <w:link w:val="EIA5"/>
    <w:locked/>
    <w:rsid w:val="00A30BFF"/>
    <w:rPr>
      <w:rFonts w:ascii="Arial" w:eastAsiaTheme="minorEastAsia" w:hAnsi="Arial" w:cs="Times New Roman"/>
      <w:b w:val="0"/>
      <w:i w:val="0"/>
      <w:color w:val="365F91" w:themeColor="accent1" w:themeShade="BF"/>
      <w:spacing w:val="10"/>
      <w:sz w:val="24"/>
      <w:szCs w:val="20"/>
      <w:lang w:eastAsia="cs-CZ" w:bidi="en-US"/>
    </w:rPr>
  </w:style>
  <w:style w:type="paragraph" w:customStyle="1" w:styleId="EIA4">
    <w:name w:val="EIA 4"/>
    <w:basedOn w:val="Nadpis30"/>
    <w:link w:val="EIA4Char"/>
    <w:rsid w:val="00A30BFF"/>
    <w:pPr>
      <w:keepNext w:val="0"/>
      <w:pBdr>
        <w:top w:val="single" w:sz="6" w:space="2" w:color="4F81BD" w:themeColor="accent1"/>
        <w:left w:val="single" w:sz="6" w:space="2" w:color="4F81BD" w:themeColor="accent1"/>
      </w:pBdr>
      <w:autoSpaceDE/>
      <w:autoSpaceDN/>
      <w:spacing w:before="300"/>
      <w:contextualSpacing/>
      <w:jc w:val="left"/>
    </w:pPr>
    <w:rPr>
      <w:rFonts w:eastAsiaTheme="minorEastAsia"/>
      <w:b w:val="0"/>
      <w:bCs w:val="0"/>
      <w:i w:val="0"/>
      <w:iCs w:val="0"/>
      <w:caps/>
      <w:color w:val="243F60" w:themeColor="accent1" w:themeShade="7F"/>
      <w:spacing w:val="15"/>
      <w:lang w:bidi="en-US"/>
    </w:rPr>
  </w:style>
  <w:style w:type="character" w:customStyle="1" w:styleId="EIA4Char">
    <w:name w:val="EIA 4 Char"/>
    <w:basedOn w:val="Nadpis3Char"/>
    <w:link w:val="EIA4"/>
    <w:rsid w:val="00A30BFF"/>
    <w:rPr>
      <w:rFonts w:ascii="Arial" w:eastAsiaTheme="minorEastAsia" w:hAnsi="Arial" w:cs="Arial"/>
      <w:b w:val="0"/>
      <w:bCs w:val="0"/>
      <w:i w:val="0"/>
      <w:iCs w:val="0"/>
      <w:caps/>
      <w:color w:val="243F60" w:themeColor="accent1" w:themeShade="7F"/>
      <w:spacing w:val="15"/>
      <w:lang w:eastAsia="sk-SK" w:bidi="en-US"/>
    </w:rPr>
  </w:style>
  <w:style w:type="character" w:styleId="Jemnzvraznenie">
    <w:name w:val="Subtle Emphasis"/>
    <w:uiPriority w:val="19"/>
    <w:rsid w:val="00A30BFF"/>
    <w:rPr>
      <w:i/>
      <w:iCs/>
      <w:color w:val="243F60" w:themeColor="accent1" w:themeShade="7F"/>
    </w:rPr>
  </w:style>
  <w:style w:type="paragraph" w:customStyle="1" w:styleId="NormlnnovChar">
    <w:name w:val="Normální nový Char"/>
    <w:basedOn w:val="Normlny"/>
    <w:link w:val="NormlnnovCharChar"/>
    <w:rsid w:val="00A30BFF"/>
    <w:pPr>
      <w:autoSpaceDE/>
      <w:autoSpaceDN/>
      <w:spacing w:before="120" w:after="120"/>
      <w:contextualSpacing/>
    </w:pPr>
    <w:rPr>
      <w:rFonts w:eastAsiaTheme="minorEastAsia" w:cstheme="minorBidi"/>
      <w:sz w:val="20"/>
      <w:lang w:eastAsia="cs-CZ" w:bidi="en-US"/>
    </w:rPr>
  </w:style>
  <w:style w:type="character" w:customStyle="1" w:styleId="NormlnnovCharChar">
    <w:name w:val="Normální nový Char Char"/>
    <w:basedOn w:val="Predvolenpsmoodseku"/>
    <w:link w:val="NormlnnovChar"/>
    <w:locked/>
    <w:rsid w:val="00A30BFF"/>
    <w:rPr>
      <w:rFonts w:ascii="Arial" w:eastAsiaTheme="minorEastAsia" w:hAnsi="Arial"/>
      <w:sz w:val="20"/>
      <w:szCs w:val="20"/>
      <w:lang w:eastAsia="cs-CZ" w:bidi="en-US"/>
    </w:rPr>
  </w:style>
  <w:style w:type="table" w:customStyle="1" w:styleId="GridTable1Light1">
    <w:name w:val="Grid Table 1 Light1"/>
    <w:basedOn w:val="Normlnatabuka"/>
    <w:uiPriority w:val="46"/>
    <w:rsid w:val="00A30B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Zstupntext">
    <w:name w:val="Placeholder Text"/>
    <w:basedOn w:val="Predvolenpsmoodseku"/>
    <w:uiPriority w:val="99"/>
    <w:semiHidden/>
    <w:rsid w:val="00A30BFF"/>
    <w:rPr>
      <w:color w:val="808080"/>
    </w:rPr>
  </w:style>
  <w:style w:type="character" w:customStyle="1" w:styleId="acopre">
    <w:name w:val="acopre"/>
    <w:basedOn w:val="Predvolenpsmoodseku"/>
    <w:rsid w:val="00A30BFF"/>
  </w:style>
  <w:style w:type="character" w:customStyle="1" w:styleId="Normalny-popis-objektuChar">
    <w:name w:val="Normalny-popis-objektu Char"/>
    <w:link w:val="Normalny-popis-objektu"/>
    <w:locked/>
    <w:rsid w:val="00D66C6C"/>
    <w:rPr>
      <w:bCs/>
      <w:color w:val="000000"/>
      <w:lang w:eastAsia="cs-CZ"/>
    </w:rPr>
  </w:style>
  <w:style w:type="paragraph" w:customStyle="1" w:styleId="Normalny-popis-objektu">
    <w:name w:val="Normalny-popis-objektu"/>
    <w:basedOn w:val="Nadpis2"/>
    <w:link w:val="Normalny-popis-objektuChar"/>
    <w:rsid w:val="00D66C6C"/>
    <w:pPr>
      <w:numPr>
        <w:ilvl w:val="0"/>
        <w:numId w:val="0"/>
      </w:numPr>
      <w:tabs>
        <w:tab w:val="left" w:pos="708"/>
      </w:tabs>
      <w:spacing w:before="80" w:after="60"/>
      <w:ind w:left="510"/>
      <w:jc w:val="both"/>
    </w:pPr>
    <w:rPr>
      <w:rFonts w:asciiTheme="minorHAnsi" w:eastAsiaTheme="minorHAnsi" w:hAnsiTheme="minorHAnsi" w:cstheme="minorBidi"/>
      <w:b w:val="0"/>
      <w:color w:val="000000"/>
      <w:szCs w:val="22"/>
      <w:lang w:eastAsia="cs-CZ"/>
    </w:rPr>
  </w:style>
  <w:style w:type="paragraph" w:customStyle="1" w:styleId="Standard">
    <w:name w:val="Standard"/>
    <w:rsid w:val="00B000F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pre">
    <w:name w:val="pre"/>
    <w:basedOn w:val="Predvolenpsmoodseku"/>
    <w:rsid w:val="003F1133"/>
    <w:rPr>
      <w:rFonts w:ascii="Times New Roman" w:hAnsi="Times New Roman" w:cs="Times New Roman" w:hint="default"/>
    </w:rPr>
  </w:style>
  <w:style w:type="character" w:styleId="PremennHTML">
    <w:name w:val="HTML Variable"/>
    <w:basedOn w:val="Predvolenpsmoodseku"/>
    <w:uiPriority w:val="99"/>
    <w:semiHidden/>
    <w:unhideWhenUsed/>
    <w:rsid w:val="00BD0CD0"/>
    <w:rPr>
      <w:i/>
      <w:iCs/>
    </w:rPr>
  </w:style>
  <w:style w:type="paragraph" w:customStyle="1" w:styleId="Nadpis3">
    <w:name w:val="Nadpis 3."/>
    <w:basedOn w:val="Nadpis30"/>
    <w:link w:val="Nadpis3Char0"/>
    <w:qFormat/>
    <w:rsid w:val="002A09EA"/>
    <w:pPr>
      <w:numPr>
        <w:ilvl w:val="2"/>
        <w:numId w:val="2"/>
      </w:numPr>
      <w:spacing w:before="240" w:after="120"/>
      <w:ind w:left="737" w:hanging="737"/>
    </w:pPr>
    <w:rPr>
      <w:rFonts w:ascii="Arial Narrow" w:hAnsi="Arial Narrow"/>
      <w:bCs w:val="0"/>
      <w:i w:val="0"/>
      <w:iCs w:val="0"/>
    </w:rPr>
  </w:style>
  <w:style w:type="paragraph" w:customStyle="1" w:styleId="Nadpis4">
    <w:name w:val="Nadpis 4."/>
    <w:basedOn w:val="Nadpis3"/>
    <w:link w:val="Nadpis4Char0"/>
    <w:qFormat/>
    <w:rsid w:val="002A09EA"/>
    <w:pPr>
      <w:numPr>
        <w:ilvl w:val="3"/>
      </w:numPr>
      <w:ind w:left="737" w:hanging="737"/>
      <w:outlineLvl w:val="3"/>
    </w:pPr>
    <w:rPr>
      <w:bCs/>
    </w:rPr>
  </w:style>
  <w:style w:type="character" w:customStyle="1" w:styleId="Nadpis3Char0">
    <w:name w:val="Nadpis 3. Char"/>
    <w:basedOn w:val="Nadpis3Char"/>
    <w:link w:val="Nadpis3"/>
    <w:rsid w:val="002A09EA"/>
    <w:rPr>
      <w:rFonts w:ascii="Arial Narrow" w:eastAsia="Times New Roman" w:hAnsi="Arial Narrow" w:cs="Arial"/>
      <w:b/>
      <w:bCs w:val="0"/>
      <w:i w:val="0"/>
      <w:iCs w:val="0"/>
      <w:lang w:eastAsia="sk-SK"/>
    </w:rPr>
  </w:style>
  <w:style w:type="paragraph" w:customStyle="1" w:styleId="Nadpis20">
    <w:name w:val="Nadpis 2."/>
    <w:basedOn w:val="Nadpis2"/>
    <w:link w:val="Nadpis2Char0"/>
    <w:qFormat/>
    <w:rsid w:val="002A09EA"/>
    <w:pPr>
      <w:spacing w:before="240" w:after="120"/>
      <w:ind w:left="574"/>
    </w:pPr>
    <w:rPr>
      <w:rFonts w:ascii="Arial Narrow" w:hAnsi="Arial Narrow"/>
    </w:rPr>
  </w:style>
  <w:style w:type="character" w:customStyle="1" w:styleId="Nadpis4Char0">
    <w:name w:val="Nadpis 4. Char"/>
    <w:basedOn w:val="Nadpis3Char0"/>
    <w:link w:val="Nadpis4"/>
    <w:rsid w:val="002A09EA"/>
    <w:rPr>
      <w:rFonts w:ascii="Arial Narrow" w:eastAsia="Times New Roman" w:hAnsi="Arial Narrow" w:cs="Arial"/>
      <w:b/>
      <w:bCs/>
      <w:i w:val="0"/>
      <w:iCs w:val="0"/>
      <w:lang w:eastAsia="sk-SK"/>
    </w:rPr>
  </w:style>
  <w:style w:type="paragraph" w:customStyle="1" w:styleId="Nadpis10">
    <w:name w:val="Nadpis 1."/>
    <w:basedOn w:val="Nadpis1"/>
    <w:link w:val="Nadpis1Char0"/>
    <w:qFormat/>
    <w:rsid w:val="002A09EA"/>
    <w:pPr>
      <w:spacing w:before="240" w:after="240" w:line="240" w:lineRule="auto"/>
      <w:ind w:left="737" w:hanging="737"/>
    </w:pPr>
    <w:rPr>
      <w:rFonts w:ascii="Arial Narrow" w:hAnsi="Arial Narrow"/>
      <w:szCs w:val="22"/>
      <w:u w:val="none"/>
    </w:rPr>
  </w:style>
  <w:style w:type="character" w:customStyle="1" w:styleId="Nadpis2Char0">
    <w:name w:val="Nadpis 2. Char"/>
    <w:basedOn w:val="Nadpis2Char"/>
    <w:link w:val="Nadpis20"/>
    <w:rsid w:val="002A09EA"/>
    <w:rPr>
      <w:rFonts w:ascii="Arial Narrow" w:eastAsia="Times New Roman" w:hAnsi="Arial Narrow" w:cs="Arial"/>
      <w:b/>
      <w:bCs/>
      <w:szCs w:val="20"/>
      <w:lang w:eastAsia="sk-SK"/>
    </w:rPr>
  </w:style>
  <w:style w:type="paragraph" w:customStyle="1" w:styleId="Textzklad">
    <w:name w:val="Text základ"/>
    <w:link w:val="TextzkladChar"/>
    <w:qFormat/>
    <w:rsid w:val="002A09EA"/>
    <w:pPr>
      <w:spacing w:after="120" w:line="240" w:lineRule="auto"/>
      <w:ind w:firstLine="737"/>
      <w:jc w:val="both"/>
    </w:pPr>
    <w:rPr>
      <w:rFonts w:ascii="Arial Narrow" w:eastAsia="Times New Roman" w:hAnsi="Arial Narrow" w:cs="Arial"/>
      <w:bCs/>
      <w:lang w:eastAsia="sk-SK"/>
    </w:rPr>
  </w:style>
  <w:style w:type="character" w:customStyle="1" w:styleId="Nadpis1Char0">
    <w:name w:val="Nadpis 1. Char"/>
    <w:basedOn w:val="Nadpis1Char"/>
    <w:link w:val="Nadpis10"/>
    <w:rsid w:val="002A09EA"/>
    <w:rPr>
      <w:rFonts w:ascii="Arial Narrow" w:eastAsia="Times New Roman" w:hAnsi="Arial Narrow" w:cs="Arial"/>
      <w:b/>
      <w:bCs/>
      <w:caps/>
      <w:szCs w:val="20"/>
      <w:u w:val="single"/>
      <w:lang w:eastAsia="sk-SK"/>
    </w:rPr>
  </w:style>
  <w:style w:type="paragraph" w:customStyle="1" w:styleId="Odrky">
    <w:name w:val="Odrážky"/>
    <w:basedOn w:val="Odsekzoznamu"/>
    <w:link w:val="OdrkyChar"/>
    <w:qFormat/>
    <w:rsid w:val="0013531C"/>
    <w:pPr>
      <w:numPr>
        <w:numId w:val="7"/>
      </w:numPr>
      <w:spacing w:after="120"/>
    </w:pPr>
    <w:rPr>
      <w:rFonts w:ascii="Arial Narrow" w:hAnsi="Arial Narrow"/>
    </w:rPr>
  </w:style>
  <w:style w:type="character" w:customStyle="1" w:styleId="TextzkladChar">
    <w:name w:val="Text základ Char"/>
    <w:basedOn w:val="Nadpis1Char0"/>
    <w:link w:val="Textzklad"/>
    <w:rsid w:val="002A09EA"/>
    <w:rPr>
      <w:rFonts w:ascii="Arial Narrow" w:eastAsia="Times New Roman" w:hAnsi="Arial Narrow" w:cs="Arial"/>
      <w:b w:val="0"/>
      <w:bCs/>
      <w:caps w:val="0"/>
      <w:szCs w:val="20"/>
      <w:u w:val="single"/>
      <w:lang w:eastAsia="sk-SK"/>
    </w:rPr>
  </w:style>
  <w:style w:type="paragraph" w:customStyle="1" w:styleId="Texthrub">
    <w:name w:val="Text hrubý"/>
    <w:basedOn w:val="Textzklad"/>
    <w:link w:val="TexthrubChar"/>
    <w:qFormat/>
    <w:rsid w:val="008544E9"/>
    <w:rPr>
      <w:b/>
      <w:bCs w:val="0"/>
    </w:rPr>
  </w:style>
  <w:style w:type="character" w:customStyle="1" w:styleId="OdrkyChar">
    <w:name w:val="Odrážky Char"/>
    <w:basedOn w:val="OdsekzoznamuChar"/>
    <w:link w:val="Odrky"/>
    <w:rsid w:val="0013531C"/>
    <w:rPr>
      <w:rFonts w:ascii="Arial Narrow" w:eastAsia="Times New Roman" w:hAnsi="Arial Narrow" w:cs="Arial"/>
      <w:szCs w:val="20"/>
      <w:lang w:eastAsia="sk-SK"/>
    </w:rPr>
  </w:style>
  <w:style w:type="character" w:customStyle="1" w:styleId="TexthrubChar">
    <w:name w:val="Text hrubý Char"/>
    <w:basedOn w:val="TextzkladChar"/>
    <w:link w:val="Texthrub"/>
    <w:rsid w:val="008544E9"/>
    <w:rPr>
      <w:rFonts w:ascii="Arial Narrow" w:eastAsia="Times New Roman" w:hAnsi="Arial Narrow" w:cs="Arial"/>
      <w:b/>
      <w:bCs w:val="0"/>
      <w:caps w:val="0"/>
      <w:szCs w:val="20"/>
      <w:u w:val="single"/>
      <w:lang w:eastAsia="sk-SK"/>
    </w:rPr>
  </w:style>
  <w:style w:type="paragraph" w:styleId="Revzia">
    <w:name w:val="Revision"/>
    <w:hidden/>
    <w:uiPriority w:val="99"/>
    <w:semiHidden/>
    <w:rsid w:val="00720EAF"/>
    <w:pPr>
      <w:spacing w:after="0" w:line="240" w:lineRule="auto"/>
    </w:pPr>
    <w:rPr>
      <w:rFonts w:ascii="Arial" w:eastAsia="Times New Roman" w:hAnsi="Arial" w:cs="Arial"/>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9511">
      <w:bodyDiv w:val="1"/>
      <w:marLeft w:val="0"/>
      <w:marRight w:val="0"/>
      <w:marTop w:val="0"/>
      <w:marBottom w:val="0"/>
      <w:divBdr>
        <w:top w:val="none" w:sz="0" w:space="0" w:color="auto"/>
        <w:left w:val="none" w:sz="0" w:space="0" w:color="auto"/>
        <w:bottom w:val="none" w:sz="0" w:space="0" w:color="auto"/>
        <w:right w:val="none" w:sz="0" w:space="0" w:color="auto"/>
      </w:divBdr>
    </w:div>
    <w:div w:id="13771756">
      <w:bodyDiv w:val="1"/>
      <w:marLeft w:val="0"/>
      <w:marRight w:val="0"/>
      <w:marTop w:val="0"/>
      <w:marBottom w:val="0"/>
      <w:divBdr>
        <w:top w:val="none" w:sz="0" w:space="0" w:color="auto"/>
        <w:left w:val="none" w:sz="0" w:space="0" w:color="auto"/>
        <w:bottom w:val="none" w:sz="0" w:space="0" w:color="auto"/>
        <w:right w:val="none" w:sz="0" w:space="0" w:color="auto"/>
      </w:divBdr>
    </w:div>
    <w:div w:id="18245766">
      <w:bodyDiv w:val="1"/>
      <w:marLeft w:val="0"/>
      <w:marRight w:val="0"/>
      <w:marTop w:val="0"/>
      <w:marBottom w:val="0"/>
      <w:divBdr>
        <w:top w:val="none" w:sz="0" w:space="0" w:color="auto"/>
        <w:left w:val="none" w:sz="0" w:space="0" w:color="auto"/>
        <w:bottom w:val="none" w:sz="0" w:space="0" w:color="auto"/>
        <w:right w:val="none" w:sz="0" w:space="0" w:color="auto"/>
      </w:divBdr>
    </w:div>
    <w:div w:id="18746070">
      <w:bodyDiv w:val="1"/>
      <w:marLeft w:val="0"/>
      <w:marRight w:val="0"/>
      <w:marTop w:val="0"/>
      <w:marBottom w:val="0"/>
      <w:divBdr>
        <w:top w:val="none" w:sz="0" w:space="0" w:color="auto"/>
        <w:left w:val="none" w:sz="0" w:space="0" w:color="auto"/>
        <w:bottom w:val="none" w:sz="0" w:space="0" w:color="auto"/>
        <w:right w:val="none" w:sz="0" w:space="0" w:color="auto"/>
      </w:divBdr>
    </w:div>
    <w:div w:id="26420117">
      <w:bodyDiv w:val="1"/>
      <w:marLeft w:val="0"/>
      <w:marRight w:val="0"/>
      <w:marTop w:val="0"/>
      <w:marBottom w:val="0"/>
      <w:divBdr>
        <w:top w:val="none" w:sz="0" w:space="0" w:color="auto"/>
        <w:left w:val="none" w:sz="0" w:space="0" w:color="auto"/>
        <w:bottom w:val="none" w:sz="0" w:space="0" w:color="auto"/>
        <w:right w:val="none" w:sz="0" w:space="0" w:color="auto"/>
      </w:divBdr>
    </w:div>
    <w:div w:id="41447830">
      <w:bodyDiv w:val="1"/>
      <w:marLeft w:val="0"/>
      <w:marRight w:val="0"/>
      <w:marTop w:val="0"/>
      <w:marBottom w:val="0"/>
      <w:divBdr>
        <w:top w:val="none" w:sz="0" w:space="0" w:color="auto"/>
        <w:left w:val="none" w:sz="0" w:space="0" w:color="auto"/>
        <w:bottom w:val="none" w:sz="0" w:space="0" w:color="auto"/>
        <w:right w:val="none" w:sz="0" w:space="0" w:color="auto"/>
      </w:divBdr>
    </w:div>
    <w:div w:id="51583080">
      <w:bodyDiv w:val="1"/>
      <w:marLeft w:val="0"/>
      <w:marRight w:val="0"/>
      <w:marTop w:val="0"/>
      <w:marBottom w:val="0"/>
      <w:divBdr>
        <w:top w:val="none" w:sz="0" w:space="0" w:color="auto"/>
        <w:left w:val="none" w:sz="0" w:space="0" w:color="auto"/>
        <w:bottom w:val="none" w:sz="0" w:space="0" w:color="auto"/>
        <w:right w:val="none" w:sz="0" w:space="0" w:color="auto"/>
      </w:divBdr>
    </w:div>
    <w:div w:id="108553764">
      <w:bodyDiv w:val="1"/>
      <w:marLeft w:val="0"/>
      <w:marRight w:val="0"/>
      <w:marTop w:val="0"/>
      <w:marBottom w:val="0"/>
      <w:divBdr>
        <w:top w:val="none" w:sz="0" w:space="0" w:color="auto"/>
        <w:left w:val="none" w:sz="0" w:space="0" w:color="auto"/>
        <w:bottom w:val="none" w:sz="0" w:space="0" w:color="auto"/>
        <w:right w:val="none" w:sz="0" w:space="0" w:color="auto"/>
      </w:divBdr>
    </w:div>
    <w:div w:id="254484776">
      <w:bodyDiv w:val="1"/>
      <w:marLeft w:val="0"/>
      <w:marRight w:val="0"/>
      <w:marTop w:val="0"/>
      <w:marBottom w:val="0"/>
      <w:divBdr>
        <w:top w:val="none" w:sz="0" w:space="0" w:color="auto"/>
        <w:left w:val="none" w:sz="0" w:space="0" w:color="auto"/>
        <w:bottom w:val="none" w:sz="0" w:space="0" w:color="auto"/>
        <w:right w:val="none" w:sz="0" w:space="0" w:color="auto"/>
      </w:divBdr>
    </w:div>
    <w:div w:id="261837651">
      <w:bodyDiv w:val="1"/>
      <w:marLeft w:val="0"/>
      <w:marRight w:val="0"/>
      <w:marTop w:val="0"/>
      <w:marBottom w:val="0"/>
      <w:divBdr>
        <w:top w:val="none" w:sz="0" w:space="0" w:color="auto"/>
        <w:left w:val="none" w:sz="0" w:space="0" w:color="auto"/>
        <w:bottom w:val="none" w:sz="0" w:space="0" w:color="auto"/>
        <w:right w:val="none" w:sz="0" w:space="0" w:color="auto"/>
      </w:divBdr>
    </w:div>
    <w:div w:id="315651525">
      <w:bodyDiv w:val="1"/>
      <w:marLeft w:val="0"/>
      <w:marRight w:val="0"/>
      <w:marTop w:val="0"/>
      <w:marBottom w:val="0"/>
      <w:divBdr>
        <w:top w:val="none" w:sz="0" w:space="0" w:color="auto"/>
        <w:left w:val="none" w:sz="0" w:space="0" w:color="auto"/>
        <w:bottom w:val="none" w:sz="0" w:space="0" w:color="auto"/>
        <w:right w:val="none" w:sz="0" w:space="0" w:color="auto"/>
      </w:divBdr>
    </w:div>
    <w:div w:id="347948385">
      <w:bodyDiv w:val="1"/>
      <w:marLeft w:val="0"/>
      <w:marRight w:val="0"/>
      <w:marTop w:val="0"/>
      <w:marBottom w:val="0"/>
      <w:divBdr>
        <w:top w:val="none" w:sz="0" w:space="0" w:color="auto"/>
        <w:left w:val="none" w:sz="0" w:space="0" w:color="auto"/>
        <w:bottom w:val="none" w:sz="0" w:space="0" w:color="auto"/>
        <w:right w:val="none" w:sz="0" w:space="0" w:color="auto"/>
      </w:divBdr>
    </w:div>
    <w:div w:id="477115048">
      <w:bodyDiv w:val="1"/>
      <w:marLeft w:val="0"/>
      <w:marRight w:val="0"/>
      <w:marTop w:val="0"/>
      <w:marBottom w:val="0"/>
      <w:divBdr>
        <w:top w:val="none" w:sz="0" w:space="0" w:color="auto"/>
        <w:left w:val="none" w:sz="0" w:space="0" w:color="auto"/>
        <w:bottom w:val="none" w:sz="0" w:space="0" w:color="auto"/>
        <w:right w:val="none" w:sz="0" w:space="0" w:color="auto"/>
      </w:divBdr>
    </w:div>
    <w:div w:id="478770377">
      <w:bodyDiv w:val="1"/>
      <w:marLeft w:val="0"/>
      <w:marRight w:val="0"/>
      <w:marTop w:val="0"/>
      <w:marBottom w:val="0"/>
      <w:divBdr>
        <w:top w:val="none" w:sz="0" w:space="0" w:color="auto"/>
        <w:left w:val="none" w:sz="0" w:space="0" w:color="auto"/>
        <w:bottom w:val="none" w:sz="0" w:space="0" w:color="auto"/>
        <w:right w:val="none" w:sz="0" w:space="0" w:color="auto"/>
      </w:divBdr>
    </w:div>
    <w:div w:id="495649205">
      <w:bodyDiv w:val="1"/>
      <w:marLeft w:val="0"/>
      <w:marRight w:val="0"/>
      <w:marTop w:val="0"/>
      <w:marBottom w:val="0"/>
      <w:divBdr>
        <w:top w:val="none" w:sz="0" w:space="0" w:color="auto"/>
        <w:left w:val="none" w:sz="0" w:space="0" w:color="auto"/>
        <w:bottom w:val="none" w:sz="0" w:space="0" w:color="auto"/>
        <w:right w:val="none" w:sz="0" w:space="0" w:color="auto"/>
      </w:divBdr>
    </w:div>
    <w:div w:id="508526506">
      <w:bodyDiv w:val="1"/>
      <w:marLeft w:val="0"/>
      <w:marRight w:val="0"/>
      <w:marTop w:val="0"/>
      <w:marBottom w:val="0"/>
      <w:divBdr>
        <w:top w:val="none" w:sz="0" w:space="0" w:color="auto"/>
        <w:left w:val="none" w:sz="0" w:space="0" w:color="auto"/>
        <w:bottom w:val="none" w:sz="0" w:space="0" w:color="auto"/>
        <w:right w:val="none" w:sz="0" w:space="0" w:color="auto"/>
      </w:divBdr>
    </w:div>
    <w:div w:id="521745075">
      <w:bodyDiv w:val="1"/>
      <w:marLeft w:val="0"/>
      <w:marRight w:val="0"/>
      <w:marTop w:val="0"/>
      <w:marBottom w:val="0"/>
      <w:divBdr>
        <w:top w:val="none" w:sz="0" w:space="0" w:color="auto"/>
        <w:left w:val="none" w:sz="0" w:space="0" w:color="auto"/>
        <w:bottom w:val="none" w:sz="0" w:space="0" w:color="auto"/>
        <w:right w:val="none" w:sz="0" w:space="0" w:color="auto"/>
      </w:divBdr>
    </w:div>
    <w:div w:id="539636720">
      <w:bodyDiv w:val="1"/>
      <w:marLeft w:val="0"/>
      <w:marRight w:val="0"/>
      <w:marTop w:val="0"/>
      <w:marBottom w:val="0"/>
      <w:divBdr>
        <w:top w:val="none" w:sz="0" w:space="0" w:color="auto"/>
        <w:left w:val="none" w:sz="0" w:space="0" w:color="auto"/>
        <w:bottom w:val="none" w:sz="0" w:space="0" w:color="auto"/>
        <w:right w:val="none" w:sz="0" w:space="0" w:color="auto"/>
      </w:divBdr>
    </w:div>
    <w:div w:id="566915117">
      <w:bodyDiv w:val="1"/>
      <w:marLeft w:val="0"/>
      <w:marRight w:val="0"/>
      <w:marTop w:val="0"/>
      <w:marBottom w:val="0"/>
      <w:divBdr>
        <w:top w:val="none" w:sz="0" w:space="0" w:color="auto"/>
        <w:left w:val="none" w:sz="0" w:space="0" w:color="auto"/>
        <w:bottom w:val="none" w:sz="0" w:space="0" w:color="auto"/>
        <w:right w:val="none" w:sz="0" w:space="0" w:color="auto"/>
      </w:divBdr>
    </w:div>
    <w:div w:id="572357995">
      <w:bodyDiv w:val="1"/>
      <w:marLeft w:val="0"/>
      <w:marRight w:val="0"/>
      <w:marTop w:val="0"/>
      <w:marBottom w:val="0"/>
      <w:divBdr>
        <w:top w:val="none" w:sz="0" w:space="0" w:color="auto"/>
        <w:left w:val="none" w:sz="0" w:space="0" w:color="auto"/>
        <w:bottom w:val="none" w:sz="0" w:space="0" w:color="auto"/>
        <w:right w:val="none" w:sz="0" w:space="0" w:color="auto"/>
      </w:divBdr>
    </w:div>
    <w:div w:id="608119508">
      <w:bodyDiv w:val="1"/>
      <w:marLeft w:val="0"/>
      <w:marRight w:val="0"/>
      <w:marTop w:val="0"/>
      <w:marBottom w:val="0"/>
      <w:divBdr>
        <w:top w:val="none" w:sz="0" w:space="0" w:color="auto"/>
        <w:left w:val="none" w:sz="0" w:space="0" w:color="auto"/>
        <w:bottom w:val="none" w:sz="0" w:space="0" w:color="auto"/>
        <w:right w:val="none" w:sz="0" w:space="0" w:color="auto"/>
      </w:divBdr>
    </w:div>
    <w:div w:id="674193475">
      <w:bodyDiv w:val="1"/>
      <w:marLeft w:val="0"/>
      <w:marRight w:val="0"/>
      <w:marTop w:val="0"/>
      <w:marBottom w:val="0"/>
      <w:divBdr>
        <w:top w:val="none" w:sz="0" w:space="0" w:color="auto"/>
        <w:left w:val="none" w:sz="0" w:space="0" w:color="auto"/>
        <w:bottom w:val="none" w:sz="0" w:space="0" w:color="auto"/>
        <w:right w:val="none" w:sz="0" w:space="0" w:color="auto"/>
      </w:divBdr>
    </w:div>
    <w:div w:id="692346960">
      <w:bodyDiv w:val="1"/>
      <w:marLeft w:val="0"/>
      <w:marRight w:val="0"/>
      <w:marTop w:val="0"/>
      <w:marBottom w:val="0"/>
      <w:divBdr>
        <w:top w:val="none" w:sz="0" w:space="0" w:color="auto"/>
        <w:left w:val="none" w:sz="0" w:space="0" w:color="auto"/>
        <w:bottom w:val="none" w:sz="0" w:space="0" w:color="auto"/>
        <w:right w:val="none" w:sz="0" w:space="0" w:color="auto"/>
      </w:divBdr>
    </w:div>
    <w:div w:id="711418543">
      <w:bodyDiv w:val="1"/>
      <w:marLeft w:val="0"/>
      <w:marRight w:val="0"/>
      <w:marTop w:val="0"/>
      <w:marBottom w:val="0"/>
      <w:divBdr>
        <w:top w:val="none" w:sz="0" w:space="0" w:color="auto"/>
        <w:left w:val="none" w:sz="0" w:space="0" w:color="auto"/>
        <w:bottom w:val="none" w:sz="0" w:space="0" w:color="auto"/>
        <w:right w:val="none" w:sz="0" w:space="0" w:color="auto"/>
      </w:divBdr>
    </w:div>
    <w:div w:id="761999388">
      <w:bodyDiv w:val="1"/>
      <w:marLeft w:val="0"/>
      <w:marRight w:val="0"/>
      <w:marTop w:val="0"/>
      <w:marBottom w:val="0"/>
      <w:divBdr>
        <w:top w:val="none" w:sz="0" w:space="0" w:color="auto"/>
        <w:left w:val="none" w:sz="0" w:space="0" w:color="auto"/>
        <w:bottom w:val="none" w:sz="0" w:space="0" w:color="auto"/>
        <w:right w:val="none" w:sz="0" w:space="0" w:color="auto"/>
      </w:divBdr>
    </w:div>
    <w:div w:id="779224146">
      <w:bodyDiv w:val="1"/>
      <w:marLeft w:val="0"/>
      <w:marRight w:val="0"/>
      <w:marTop w:val="0"/>
      <w:marBottom w:val="0"/>
      <w:divBdr>
        <w:top w:val="none" w:sz="0" w:space="0" w:color="auto"/>
        <w:left w:val="none" w:sz="0" w:space="0" w:color="auto"/>
        <w:bottom w:val="none" w:sz="0" w:space="0" w:color="auto"/>
        <w:right w:val="none" w:sz="0" w:space="0" w:color="auto"/>
      </w:divBdr>
    </w:div>
    <w:div w:id="780958823">
      <w:bodyDiv w:val="1"/>
      <w:marLeft w:val="0"/>
      <w:marRight w:val="0"/>
      <w:marTop w:val="0"/>
      <w:marBottom w:val="0"/>
      <w:divBdr>
        <w:top w:val="none" w:sz="0" w:space="0" w:color="auto"/>
        <w:left w:val="none" w:sz="0" w:space="0" w:color="auto"/>
        <w:bottom w:val="none" w:sz="0" w:space="0" w:color="auto"/>
        <w:right w:val="none" w:sz="0" w:space="0" w:color="auto"/>
      </w:divBdr>
    </w:div>
    <w:div w:id="824472835">
      <w:bodyDiv w:val="1"/>
      <w:marLeft w:val="0"/>
      <w:marRight w:val="0"/>
      <w:marTop w:val="0"/>
      <w:marBottom w:val="0"/>
      <w:divBdr>
        <w:top w:val="none" w:sz="0" w:space="0" w:color="auto"/>
        <w:left w:val="none" w:sz="0" w:space="0" w:color="auto"/>
        <w:bottom w:val="none" w:sz="0" w:space="0" w:color="auto"/>
        <w:right w:val="none" w:sz="0" w:space="0" w:color="auto"/>
      </w:divBdr>
    </w:div>
    <w:div w:id="829902519">
      <w:bodyDiv w:val="1"/>
      <w:marLeft w:val="0"/>
      <w:marRight w:val="0"/>
      <w:marTop w:val="0"/>
      <w:marBottom w:val="0"/>
      <w:divBdr>
        <w:top w:val="none" w:sz="0" w:space="0" w:color="auto"/>
        <w:left w:val="none" w:sz="0" w:space="0" w:color="auto"/>
        <w:bottom w:val="none" w:sz="0" w:space="0" w:color="auto"/>
        <w:right w:val="none" w:sz="0" w:space="0" w:color="auto"/>
      </w:divBdr>
    </w:div>
    <w:div w:id="844632815">
      <w:bodyDiv w:val="1"/>
      <w:marLeft w:val="0"/>
      <w:marRight w:val="0"/>
      <w:marTop w:val="0"/>
      <w:marBottom w:val="0"/>
      <w:divBdr>
        <w:top w:val="none" w:sz="0" w:space="0" w:color="auto"/>
        <w:left w:val="none" w:sz="0" w:space="0" w:color="auto"/>
        <w:bottom w:val="none" w:sz="0" w:space="0" w:color="auto"/>
        <w:right w:val="none" w:sz="0" w:space="0" w:color="auto"/>
      </w:divBdr>
    </w:div>
    <w:div w:id="846558628">
      <w:bodyDiv w:val="1"/>
      <w:marLeft w:val="0"/>
      <w:marRight w:val="0"/>
      <w:marTop w:val="0"/>
      <w:marBottom w:val="0"/>
      <w:divBdr>
        <w:top w:val="none" w:sz="0" w:space="0" w:color="auto"/>
        <w:left w:val="none" w:sz="0" w:space="0" w:color="auto"/>
        <w:bottom w:val="none" w:sz="0" w:space="0" w:color="auto"/>
        <w:right w:val="none" w:sz="0" w:space="0" w:color="auto"/>
      </w:divBdr>
    </w:div>
    <w:div w:id="931353674">
      <w:bodyDiv w:val="1"/>
      <w:marLeft w:val="0"/>
      <w:marRight w:val="0"/>
      <w:marTop w:val="0"/>
      <w:marBottom w:val="0"/>
      <w:divBdr>
        <w:top w:val="none" w:sz="0" w:space="0" w:color="auto"/>
        <w:left w:val="none" w:sz="0" w:space="0" w:color="auto"/>
        <w:bottom w:val="none" w:sz="0" w:space="0" w:color="auto"/>
        <w:right w:val="none" w:sz="0" w:space="0" w:color="auto"/>
      </w:divBdr>
    </w:div>
    <w:div w:id="945111921">
      <w:bodyDiv w:val="1"/>
      <w:marLeft w:val="0"/>
      <w:marRight w:val="0"/>
      <w:marTop w:val="0"/>
      <w:marBottom w:val="0"/>
      <w:divBdr>
        <w:top w:val="none" w:sz="0" w:space="0" w:color="auto"/>
        <w:left w:val="none" w:sz="0" w:space="0" w:color="auto"/>
        <w:bottom w:val="none" w:sz="0" w:space="0" w:color="auto"/>
        <w:right w:val="none" w:sz="0" w:space="0" w:color="auto"/>
      </w:divBdr>
    </w:div>
    <w:div w:id="948320431">
      <w:bodyDiv w:val="1"/>
      <w:marLeft w:val="0"/>
      <w:marRight w:val="0"/>
      <w:marTop w:val="0"/>
      <w:marBottom w:val="0"/>
      <w:divBdr>
        <w:top w:val="none" w:sz="0" w:space="0" w:color="auto"/>
        <w:left w:val="none" w:sz="0" w:space="0" w:color="auto"/>
        <w:bottom w:val="none" w:sz="0" w:space="0" w:color="auto"/>
        <w:right w:val="none" w:sz="0" w:space="0" w:color="auto"/>
      </w:divBdr>
    </w:div>
    <w:div w:id="984579361">
      <w:bodyDiv w:val="1"/>
      <w:marLeft w:val="0"/>
      <w:marRight w:val="0"/>
      <w:marTop w:val="0"/>
      <w:marBottom w:val="0"/>
      <w:divBdr>
        <w:top w:val="none" w:sz="0" w:space="0" w:color="auto"/>
        <w:left w:val="none" w:sz="0" w:space="0" w:color="auto"/>
        <w:bottom w:val="none" w:sz="0" w:space="0" w:color="auto"/>
        <w:right w:val="none" w:sz="0" w:space="0" w:color="auto"/>
      </w:divBdr>
    </w:div>
    <w:div w:id="987589162">
      <w:bodyDiv w:val="1"/>
      <w:marLeft w:val="0"/>
      <w:marRight w:val="0"/>
      <w:marTop w:val="0"/>
      <w:marBottom w:val="0"/>
      <w:divBdr>
        <w:top w:val="none" w:sz="0" w:space="0" w:color="auto"/>
        <w:left w:val="none" w:sz="0" w:space="0" w:color="auto"/>
        <w:bottom w:val="none" w:sz="0" w:space="0" w:color="auto"/>
        <w:right w:val="none" w:sz="0" w:space="0" w:color="auto"/>
      </w:divBdr>
    </w:div>
    <w:div w:id="994992211">
      <w:bodyDiv w:val="1"/>
      <w:marLeft w:val="0"/>
      <w:marRight w:val="0"/>
      <w:marTop w:val="0"/>
      <w:marBottom w:val="0"/>
      <w:divBdr>
        <w:top w:val="none" w:sz="0" w:space="0" w:color="auto"/>
        <w:left w:val="none" w:sz="0" w:space="0" w:color="auto"/>
        <w:bottom w:val="none" w:sz="0" w:space="0" w:color="auto"/>
        <w:right w:val="none" w:sz="0" w:space="0" w:color="auto"/>
      </w:divBdr>
    </w:div>
    <w:div w:id="995573000">
      <w:bodyDiv w:val="1"/>
      <w:marLeft w:val="0"/>
      <w:marRight w:val="0"/>
      <w:marTop w:val="0"/>
      <w:marBottom w:val="0"/>
      <w:divBdr>
        <w:top w:val="none" w:sz="0" w:space="0" w:color="auto"/>
        <w:left w:val="none" w:sz="0" w:space="0" w:color="auto"/>
        <w:bottom w:val="none" w:sz="0" w:space="0" w:color="auto"/>
        <w:right w:val="none" w:sz="0" w:space="0" w:color="auto"/>
      </w:divBdr>
    </w:div>
    <w:div w:id="996808956">
      <w:bodyDiv w:val="1"/>
      <w:marLeft w:val="0"/>
      <w:marRight w:val="0"/>
      <w:marTop w:val="0"/>
      <w:marBottom w:val="0"/>
      <w:divBdr>
        <w:top w:val="none" w:sz="0" w:space="0" w:color="auto"/>
        <w:left w:val="none" w:sz="0" w:space="0" w:color="auto"/>
        <w:bottom w:val="none" w:sz="0" w:space="0" w:color="auto"/>
        <w:right w:val="none" w:sz="0" w:space="0" w:color="auto"/>
      </w:divBdr>
    </w:div>
    <w:div w:id="1015889722">
      <w:bodyDiv w:val="1"/>
      <w:marLeft w:val="0"/>
      <w:marRight w:val="0"/>
      <w:marTop w:val="0"/>
      <w:marBottom w:val="0"/>
      <w:divBdr>
        <w:top w:val="none" w:sz="0" w:space="0" w:color="auto"/>
        <w:left w:val="none" w:sz="0" w:space="0" w:color="auto"/>
        <w:bottom w:val="none" w:sz="0" w:space="0" w:color="auto"/>
        <w:right w:val="none" w:sz="0" w:space="0" w:color="auto"/>
      </w:divBdr>
    </w:div>
    <w:div w:id="1105268634">
      <w:bodyDiv w:val="1"/>
      <w:marLeft w:val="0"/>
      <w:marRight w:val="0"/>
      <w:marTop w:val="0"/>
      <w:marBottom w:val="0"/>
      <w:divBdr>
        <w:top w:val="none" w:sz="0" w:space="0" w:color="auto"/>
        <w:left w:val="none" w:sz="0" w:space="0" w:color="auto"/>
        <w:bottom w:val="none" w:sz="0" w:space="0" w:color="auto"/>
        <w:right w:val="none" w:sz="0" w:space="0" w:color="auto"/>
      </w:divBdr>
    </w:div>
    <w:div w:id="1109929500">
      <w:bodyDiv w:val="1"/>
      <w:marLeft w:val="0"/>
      <w:marRight w:val="0"/>
      <w:marTop w:val="0"/>
      <w:marBottom w:val="0"/>
      <w:divBdr>
        <w:top w:val="none" w:sz="0" w:space="0" w:color="auto"/>
        <w:left w:val="none" w:sz="0" w:space="0" w:color="auto"/>
        <w:bottom w:val="none" w:sz="0" w:space="0" w:color="auto"/>
        <w:right w:val="none" w:sz="0" w:space="0" w:color="auto"/>
      </w:divBdr>
    </w:div>
    <w:div w:id="1122728514">
      <w:bodyDiv w:val="1"/>
      <w:marLeft w:val="0"/>
      <w:marRight w:val="0"/>
      <w:marTop w:val="0"/>
      <w:marBottom w:val="0"/>
      <w:divBdr>
        <w:top w:val="none" w:sz="0" w:space="0" w:color="auto"/>
        <w:left w:val="none" w:sz="0" w:space="0" w:color="auto"/>
        <w:bottom w:val="none" w:sz="0" w:space="0" w:color="auto"/>
        <w:right w:val="none" w:sz="0" w:space="0" w:color="auto"/>
      </w:divBdr>
    </w:div>
    <w:div w:id="1203858947">
      <w:bodyDiv w:val="1"/>
      <w:marLeft w:val="0"/>
      <w:marRight w:val="0"/>
      <w:marTop w:val="0"/>
      <w:marBottom w:val="0"/>
      <w:divBdr>
        <w:top w:val="none" w:sz="0" w:space="0" w:color="auto"/>
        <w:left w:val="none" w:sz="0" w:space="0" w:color="auto"/>
        <w:bottom w:val="none" w:sz="0" w:space="0" w:color="auto"/>
        <w:right w:val="none" w:sz="0" w:space="0" w:color="auto"/>
      </w:divBdr>
    </w:div>
    <w:div w:id="1208178979">
      <w:bodyDiv w:val="1"/>
      <w:marLeft w:val="0"/>
      <w:marRight w:val="0"/>
      <w:marTop w:val="0"/>
      <w:marBottom w:val="0"/>
      <w:divBdr>
        <w:top w:val="none" w:sz="0" w:space="0" w:color="auto"/>
        <w:left w:val="none" w:sz="0" w:space="0" w:color="auto"/>
        <w:bottom w:val="none" w:sz="0" w:space="0" w:color="auto"/>
        <w:right w:val="none" w:sz="0" w:space="0" w:color="auto"/>
      </w:divBdr>
    </w:div>
    <w:div w:id="1226599096">
      <w:bodyDiv w:val="1"/>
      <w:marLeft w:val="0"/>
      <w:marRight w:val="0"/>
      <w:marTop w:val="0"/>
      <w:marBottom w:val="0"/>
      <w:divBdr>
        <w:top w:val="none" w:sz="0" w:space="0" w:color="auto"/>
        <w:left w:val="none" w:sz="0" w:space="0" w:color="auto"/>
        <w:bottom w:val="none" w:sz="0" w:space="0" w:color="auto"/>
        <w:right w:val="none" w:sz="0" w:space="0" w:color="auto"/>
      </w:divBdr>
    </w:div>
    <w:div w:id="1233857407">
      <w:bodyDiv w:val="1"/>
      <w:marLeft w:val="0"/>
      <w:marRight w:val="0"/>
      <w:marTop w:val="0"/>
      <w:marBottom w:val="0"/>
      <w:divBdr>
        <w:top w:val="none" w:sz="0" w:space="0" w:color="auto"/>
        <w:left w:val="none" w:sz="0" w:space="0" w:color="auto"/>
        <w:bottom w:val="none" w:sz="0" w:space="0" w:color="auto"/>
        <w:right w:val="none" w:sz="0" w:space="0" w:color="auto"/>
      </w:divBdr>
    </w:div>
    <w:div w:id="1254969842">
      <w:bodyDiv w:val="1"/>
      <w:marLeft w:val="0"/>
      <w:marRight w:val="0"/>
      <w:marTop w:val="0"/>
      <w:marBottom w:val="0"/>
      <w:divBdr>
        <w:top w:val="none" w:sz="0" w:space="0" w:color="auto"/>
        <w:left w:val="none" w:sz="0" w:space="0" w:color="auto"/>
        <w:bottom w:val="none" w:sz="0" w:space="0" w:color="auto"/>
        <w:right w:val="none" w:sz="0" w:space="0" w:color="auto"/>
      </w:divBdr>
    </w:div>
    <w:div w:id="1260674832">
      <w:bodyDiv w:val="1"/>
      <w:marLeft w:val="0"/>
      <w:marRight w:val="0"/>
      <w:marTop w:val="0"/>
      <w:marBottom w:val="0"/>
      <w:divBdr>
        <w:top w:val="none" w:sz="0" w:space="0" w:color="auto"/>
        <w:left w:val="none" w:sz="0" w:space="0" w:color="auto"/>
        <w:bottom w:val="none" w:sz="0" w:space="0" w:color="auto"/>
        <w:right w:val="none" w:sz="0" w:space="0" w:color="auto"/>
      </w:divBdr>
    </w:div>
    <w:div w:id="1289245117">
      <w:bodyDiv w:val="1"/>
      <w:marLeft w:val="0"/>
      <w:marRight w:val="0"/>
      <w:marTop w:val="0"/>
      <w:marBottom w:val="0"/>
      <w:divBdr>
        <w:top w:val="none" w:sz="0" w:space="0" w:color="auto"/>
        <w:left w:val="none" w:sz="0" w:space="0" w:color="auto"/>
        <w:bottom w:val="none" w:sz="0" w:space="0" w:color="auto"/>
        <w:right w:val="none" w:sz="0" w:space="0" w:color="auto"/>
      </w:divBdr>
    </w:div>
    <w:div w:id="1292177200">
      <w:bodyDiv w:val="1"/>
      <w:marLeft w:val="0"/>
      <w:marRight w:val="0"/>
      <w:marTop w:val="0"/>
      <w:marBottom w:val="0"/>
      <w:divBdr>
        <w:top w:val="none" w:sz="0" w:space="0" w:color="auto"/>
        <w:left w:val="none" w:sz="0" w:space="0" w:color="auto"/>
        <w:bottom w:val="none" w:sz="0" w:space="0" w:color="auto"/>
        <w:right w:val="none" w:sz="0" w:space="0" w:color="auto"/>
      </w:divBdr>
    </w:div>
    <w:div w:id="1296331968">
      <w:bodyDiv w:val="1"/>
      <w:marLeft w:val="0"/>
      <w:marRight w:val="0"/>
      <w:marTop w:val="0"/>
      <w:marBottom w:val="0"/>
      <w:divBdr>
        <w:top w:val="none" w:sz="0" w:space="0" w:color="auto"/>
        <w:left w:val="none" w:sz="0" w:space="0" w:color="auto"/>
        <w:bottom w:val="none" w:sz="0" w:space="0" w:color="auto"/>
        <w:right w:val="none" w:sz="0" w:space="0" w:color="auto"/>
      </w:divBdr>
    </w:div>
    <w:div w:id="1333533505">
      <w:bodyDiv w:val="1"/>
      <w:marLeft w:val="0"/>
      <w:marRight w:val="0"/>
      <w:marTop w:val="0"/>
      <w:marBottom w:val="0"/>
      <w:divBdr>
        <w:top w:val="none" w:sz="0" w:space="0" w:color="auto"/>
        <w:left w:val="none" w:sz="0" w:space="0" w:color="auto"/>
        <w:bottom w:val="none" w:sz="0" w:space="0" w:color="auto"/>
        <w:right w:val="none" w:sz="0" w:space="0" w:color="auto"/>
      </w:divBdr>
    </w:div>
    <w:div w:id="1369573487">
      <w:bodyDiv w:val="1"/>
      <w:marLeft w:val="0"/>
      <w:marRight w:val="0"/>
      <w:marTop w:val="0"/>
      <w:marBottom w:val="0"/>
      <w:divBdr>
        <w:top w:val="none" w:sz="0" w:space="0" w:color="auto"/>
        <w:left w:val="none" w:sz="0" w:space="0" w:color="auto"/>
        <w:bottom w:val="none" w:sz="0" w:space="0" w:color="auto"/>
        <w:right w:val="none" w:sz="0" w:space="0" w:color="auto"/>
      </w:divBdr>
    </w:div>
    <w:div w:id="1409618610">
      <w:bodyDiv w:val="1"/>
      <w:marLeft w:val="0"/>
      <w:marRight w:val="0"/>
      <w:marTop w:val="0"/>
      <w:marBottom w:val="0"/>
      <w:divBdr>
        <w:top w:val="none" w:sz="0" w:space="0" w:color="auto"/>
        <w:left w:val="none" w:sz="0" w:space="0" w:color="auto"/>
        <w:bottom w:val="none" w:sz="0" w:space="0" w:color="auto"/>
        <w:right w:val="none" w:sz="0" w:space="0" w:color="auto"/>
      </w:divBdr>
    </w:div>
    <w:div w:id="1436680897">
      <w:bodyDiv w:val="1"/>
      <w:marLeft w:val="0"/>
      <w:marRight w:val="0"/>
      <w:marTop w:val="0"/>
      <w:marBottom w:val="0"/>
      <w:divBdr>
        <w:top w:val="none" w:sz="0" w:space="0" w:color="auto"/>
        <w:left w:val="none" w:sz="0" w:space="0" w:color="auto"/>
        <w:bottom w:val="none" w:sz="0" w:space="0" w:color="auto"/>
        <w:right w:val="none" w:sz="0" w:space="0" w:color="auto"/>
      </w:divBdr>
    </w:div>
    <w:div w:id="1481382986">
      <w:bodyDiv w:val="1"/>
      <w:marLeft w:val="0"/>
      <w:marRight w:val="0"/>
      <w:marTop w:val="0"/>
      <w:marBottom w:val="0"/>
      <w:divBdr>
        <w:top w:val="none" w:sz="0" w:space="0" w:color="auto"/>
        <w:left w:val="none" w:sz="0" w:space="0" w:color="auto"/>
        <w:bottom w:val="none" w:sz="0" w:space="0" w:color="auto"/>
        <w:right w:val="none" w:sz="0" w:space="0" w:color="auto"/>
      </w:divBdr>
    </w:div>
    <w:div w:id="1512603226">
      <w:bodyDiv w:val="1"/>
      <w:marLeft w:val="0"/>
      <w:marRight w:val="0"/>
      <w:marTop w:val="0"/>
      <w:marBottom w:val="0"/>
      <w:divBdr>
        <w:top w:val="none" w:sz="0" w:space="0" w:color="auto"/>
        <w:left w:val="none" w:sz="0" w:space="0" w:color="auto"/>
        <w:bottom w:val="none" w:sz="0" w:space="0" w:color="auto"/>
        <w:right w:val="none" w:sz="0" w:space="0" w:color="auto"/>
      </w:divBdr>
    </w:div>
    <w:div w:id="1521241509">
      <w:bodyDiv w:val="1"/>
      <w:marLeft w:val="0"/>
      <w:marRight w:val="0"/>
      <w:marTop w:val="0"/>
      <w:marBottom w:val="0"/>
      <w:divBdr>
        <w:top w:val="none" w:sz="0" w:space="0" w:color="auto"/>
        <w:left w:val="none" w:sz="0" w:space="0" w:color="auto"/>
        <w:bottom w:val="none" w:sz="0" w:space="0" w:color="auto"/>
        <w:right w:val="none" w:sz="0" w:space="0" w:color="auto"/>
      </w:divBdr>
    </w:div>
    <w:div w:id="1562249347">
      <w:bodyDiv w:val="1"/>
      <w:marLeft w:val="0"/>
      <w:marRight w:val="0"/>
      <w:marTop w:val="0"/>
      <w:marBottom w:val="0"/>
      <w:divBdr>
        <w:top w:val="none" w:sz="0" w:space="0" w:color="auto"/>
        <w:left w:val="none" w:sz="0" w:space="0" w:color="auto"/>
        <w:bottom w:val="none" w:sz="0" w:space="0" w:color="auto"/>
        <w:right w:val="none" w:sz="0" w:space="0" w:color="auto"/>
      </w:divBdr>
    </w:div>
    <w:div w:id="1594430753">
      <w:bodyDiv w:val="1"/>
      <w:marLeft w:val="0"/>
      <w:marRight w:val="0"/>
      <w:marTop w:val="0"/>
      <w:marBottom w:val="0"/>
      <w:divBdr>
        <w:top w:val="none" w:sz="0" w:space="0" w:color="auto"/>
        <w:left w:val="none" w:sz="0" w:space="0" w:color="auto"/>
        <w:bottom w:val="none" w:sz="0" w:space="0" w:color="auto"/>
        <w:right w:val="none" w:sz="0" w:space="0" w:color="auto"/>
      </w:divBdr>
    </w:div>
    <w:div w:id="1598054034">
      <w:bodyDiv w:val="1"/>
      <w:marLeft w:val="0"/>
      <w:marRight w:val="0"/>
      <w:marTop w:val="0"/>
      <w:marBottom w:val="0"/>
      <w:divBdr>
        <w:top w:val="none" w:sz="0" w:space="0" w:color="auto"/>
        <w:left w:val="none" w:sz="0" w:space="0" w:color="auto"/>
        <w:bottom w:val="none" w:sz="0" w:space="0" w:color="auto"/>
        <w:right w:val="none" w:sz="0" w:space="0" w:color="auto"/>
      </w:divBdr>
    </w:div>
    <w:div w:id="1601714868">
      <w:bodyDiv w:val="1"/>
      <w:marLeft w:val="0"/>
      <w:marRight w:val="0"/>
      <w:marTop w:val="0"/>
      <w:marBottom w:val="0"/>
      <w:divBdr>
        <w:top w:val="none" w:sz="0" w:space="0" w:color="auto"/>
        <w:left w:val="none" w:sz="0" w:space="0" w:color="auto"/>
        <w:bottom w:val="none" w:sz="0" w:space="0" w:color="auto"/>
        <w:right w:val="none" w:sz="0" w:space="0" w:color="auto"/>
      </w:divBdr>
    </w:div>
    <w:div w:id="1608150422">
      <w:bodyDiv w:val="1"/>
      <w:marLeft w:val="0"/>
      <w:marRight w:val="0"/>
      <w:marTop w:val="0"/>
      <w:marBottom w:val="0"/>
      <w:divBdr>
        <w:top w:val="none" w:sz="0" w:space="0" w:color="auto"/>
        <w:left w:val="none" w:sz="0" w:space="0" w:color="auto"/>
        <w:bottom w:val="none" w:sz="0" w:space="0" w:color="auto"/>
        <w:right w:val="none" w:sz="0" w:space="0" w:color="auto"/>
      </w:divBdr>
    </w:div>
    <w:div w:id="1645306938">
      <w:bodyDiv w:val="1"/>
      <w:marLeft w:val="0"/>
      <w:marRight w:val="0"/>
      <w:marTop w:val="0"/>
      <w:marBottom w:val="0"/>
      <w:divBdr>
        <w:top w:val="none" w:sz="0" w:space="0" w:color="auto"/>
        <w:left w:val="none" w:sz="0" w:space="0" w:color="auto"/>
        <w:bottom w:val="none" w:sz="0" w:space="0" w:color="auto"/>
        <w:right w:val="none" w:sz="0" w:space="0" w:color="auto"/>
      </w:divBdr>
    </w:div>
    <w:div w:id="1720277070">
      <w:bodyDiv w:val="1"/>
      <w:marLeft w:val="0"/>
      <w:marRight w:val="0"/>
      <w:marTop w:val="0"/>
      <w:marBottom w:val="0"/>
      <w:divBdr>
        <w:top w:val="none" w:sz="0" w:space="0" w:color="auto"/>
        <w:left w:val="none" w:sz="0" w:space="0" w:color="auto"/>
        <w:bottom w:val="none" w:sz="0" w:space="0" w:color="auto"/>
        <w:right w:val="none" w:sz="0" w:space="0" w:color="auto"/>
      </w:divBdr>
    </w:div>
    <w:div w:id="1720281164">
      <w:bodyDiv w:val="1"/>
      <w:marLeft w:val="0"/>
      <w:marRight w:val="0"/>
      <w:marTop w:val="0"/>
      <w:marBottom w:val="0"/>
      <w:divBdr>
        <w:top w:val="none" w:sz="0" w:space="0" w:color="auto"/>
        <w:left w:val="none" w:sz="0" w:space="0" w:color="auto"/>
        <w:bottom w:val="none" w:sz="0" w:space="0" w:color="auto"/>
        <w:right w:val="none" w:sz="0" w:space="0" w:color="auto"/>
      </w:divBdr>
    </w:div>
    <w:div w:id="1835415377">
      <w:bodyDiv w:val="1"/>
      <w:marLeft w:val="0"/>
      <w:marRight w:val="0"/>
      <w:marTop w:val="0"/>
      <w:marBottom w:val="0"/>
      <w:divBdr>
        <w:top w:val="none" w:sz="0" w:space="0" w:color="auto"/>
        <w:left w:val="none" w:sz="0" w:space="0" w:color="auto"/>
        <w:bottom w:val="none" w:sz="0" w:space="0" w:color="auto"/>
        <w:right w:val="none" w:sz="0" w:space="0" w:color="auto"/>
      </w:divBdr>
    </w:div>
    <w:div w:id="1855337020">
      <w:bodyDiv w:val="1"/>
      <w:marLeft w:val="0"/>
      <w:marRight w:val="0"/>
      <w:marTop w:val="0"/>
      <w:marBottom w:val="0"/>
      <w:divBdr>
        <w:top w:val="none" w:sz="0" w:space="0" w:color="auto"/>
        <w:left w:val="none" w:sz="0" w:space="0" w:color="auto"/>
        <w:bottom w:val="none" w:sz="0" w:space="0" w:color="auto"/>
        <w:right w:val="none" w:sz="0" w:space="0" w:color="auto"/>
      </w:divBdr>
    </w:div>
    <w:div w:id="1873834740">
      <w:bodyDiv w:val="1"/>
      <w:marLeft w:val="0"/>
      <w:marRight w:val="0"/>
      <w:marTop w:val="0"/>
      <w:marBottom w:val="0"/>
      <w:divBdr>
        <w:top w:val="none" w:sz="0" w:space="0" w:color="auto"/>
        <w:left w:val="none" w:sz="0" w:space="0" w:color="auto"/>
        <w:bottom w:val="none" w:sz="0" w:space="0" w:color="auto"/>
        <w:right w:val="none" w:sz="0" w:space="0" w:color="auto"/>
      </w:divBdr>
    </w:div>
    <w:div w:id="1911885991">
      <w:bodyDiv w:val="1"/>
      <w:marLeft w:val="0"/>
      <w:marRight w:val="0"/>
      <w:marTop w:val="0"/>
      <w:marBottom w:val="0"/>
      <w:divBdr>
        <w:top w:val="none" w:sz="0" w:space="0" w:color="auto"/>
        <w:left w:val="none" w:sz="0" w:space="0" w:color="auto"/>
        <w:bottom w:val="none" w:sz="0" w:space="0" w:color="auto"/>
        <w:right w:val="none" w:sz="0" w:space="0" w:color="auto"/>
      </w:divBdr>
    </w:div>
    <w:div w:id="2005938489">
      <w:bodyDiv w:val="1"/>
      <w:marLeft w:val="0"/>
      <w:marRight w:val="0"/>
      <w:marTop w:val="0"/>
      <w:marBottom w:val="0"/>
      <w:divBdr>
        <w:top w:val="none" w:sz="0" w:space="0" w:color="auto"/>
        <w:left w:val="none" w:sz="0" w:space="0" w:color="auto"/>
        <w:bottom w:val="none" w:sz="0" w:space="0" w:color="auto"/>
        <w:right w:val="none" w:sz="0" w:space="0" w:color="auto"/>
      </w:divBdr>
    </w:div>
    <w:div w:id="2024503158">
      <w:bodyDiv w:val="1"/>
      <w:marLeft w:val="0"/>
      <w:marRight w:val="0"/>
      <w:marTop w:val="0"/>
      <w:marBottom w:val="0"/>
      <w:divBdr>
        <w:top w:val="none" w:sz="0" w:space="0" w:color="auto"/>
        <w:left w:val="none" w:sz="0" w:space="0" w:color="auto"/>
        <w:bottom w:val="none" w:sz="0" w:space="0" w:color="auto"/>
        <w:right w:val="none" w:sz="0" w:space="0" w:color="auto"/>
      </w:divBdr>
    </w:div>
    <w:div w:id="2059207817">
      <w:bodyDiv w:val="1"/>
      <w:marLeft w:val="0"/>
      <w:marRight w:val="0"/>
      <w:marTop w:val="0"/>
      <w:marBottom w:val="0"/>
      <w:divBdr>
        <w:top w:val="none" w:sz="0" w:space="0" w:color="auto"/>
        <w:left w:val="none" w:sz="0" w:space="0" w:color="auto"/>
        <w:bottom w:val="none" w:sz="0" w:space="0" w:color="auto"/>
        <w:right w:val="none" w:sz="0" w:space="0" w:color="auto"/>
      </w:divBdr>
    </w:div>
    <w:div w:id="2078283105">
      <w:bodyDiv w:val="1"/>
      <w:marLeft w:val="0"/>
      <w:marRight w:val="0"/>
      <w:marTop w:val="0"/>
      <w:marBottom w:val="0"/>
      <w:divBdr>
        <w:top w:val="none" w:sz="0" w:space="0" w:color="auto"/>
        <w:left w:val="none" w:sz="0" w:space="0" w:color="auto"/>
        <w:bottom w:val="none" w:sz="0" w:space="0" w:color="auto"/>
        <w:right w:val="none" w:sz="0" w:space="0" w:color="auto"/>
      </w:divBdr>
    </w:div>
    <w:div w:id="2089375758">
      <w:bodyDiv w:val="1"/>
      <w:marLeft w:val="0"/>
      <w:marRight w:val="0"/>
      <w:marTop w:val="0"/>
      <w:marBottom w:val="0"/>
      <w:divBdr>
        <w:top w:val="none" w:sz="0" w:space="0" w:color="auto"/>
        <w:left w:val="none" w:sz="0" w:space="0" w:color="auto"/>
        <w:bottom w:val="none" w:sz="0" w:space="0" w:color="auto"/>
        <w:right w:val="none" w:sz="0" w:space="0" w:color="auto"/>
      </w:divBdr>
    </w:div>
    <w:div w:id="211519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D41328F-066E-425A-BEF7-F0A5AA11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11</Pages>
  <Words>3974</Words>
  <Characters>24917</Characters>
  <Application>Microsoft Office Word</Application>
  <DocSecurity>0</DocSecurity>
  <Lines>470</Lines>
  <Paragraphs>275</Paragraphs>
  <ScaleCrop>false</ScaleCrop>
  <HeadingPairs>
    <vt:vector size="2" baseType="variant">
      <vt:variant>
        <vt:lpstr>Názov</vt:lpstr>
      </vt:variant>
      <vt:variant>
        <vt:i4>1</vt:i4>
      </vt:variant>
    </vt:vector>
  </HeadingPairs>
  <TitlesOfParts>
    <vt:vector size="1" baseType="lpstr">
      <vt:lpstr/>
    </vt:vector>
  </TitlesOfParts>
  <Company>DOPRAVOPROJEKT, a.s.</Company>
  <LinksUpToDate>false</LinksUpToDate>
  <CharactersWithSpaces>28616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kalata@dopravoprojekt.sk</dc:creator>
  <cp:keywords/>
  <dc:description/>
  <cp:lastModifiedBy>Marioth Jozef Ing.arch.</cp:lastModifiedBy>
  <cp:revision>40</cp:revision>
  <cp:lastPrinted>2022-05-18T14:57:00Z</cp:lastPrinted>
  <dcterms:created xsi:type="dcterms:W3CDTF">2023-07-11T07:19:00Z</dcterms:created>
  <dcterms:modified xsi:type="dcterms:W3CDTF">2023-07-20T17:16:00Z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